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0E" w:rsidRPr="003A3551" w:rsidRDefault="006A4D0E" w:rsidP="00AD3EF6">
      <w:pPr>
        <w:ind w:left="-360"/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>ПОЯСНИТЕЛЬНАЯ ЗАПИСКА</w:t>
      </w:r>
    </w:p>
    <w:p w:rsidR="006A4D0E" w:rsidRPr="003A3551" w:rsidRDefault="006A4D0E" w:rsidP="00895E3F">
      <w:pPr>
        <w:jc w:val="center"/>
        <w:rPr>
          <w:sz w:val="28"/>
          <w:szCs w:val="28"/>
        </w:rPr>
      </w:pPr>
      <w:r w:rsidRPr="003A3551">
        <w:rPr>
          <w:sz w:val="28"/>
          <w:szCs w:val="28"/>
        </w:rPr>
        <w:t>К ОТЧЕТУ ОБ ИСПОЛНЕНИИ БЮДЖЕТА МУНИЦИПАЛЬНОГО ОБРАЗОВАНИЯ «</w:t>
      </w:r>
      <w:r>
        <w:rPr>
          <w:sz w:val="28"/>
          <w:szCs w:val="28"/>
        </w:rPr>
        <w:t>РЕЧИЦ</w:t>
      </w:r>
      <w:r w:rsidRPr="003A3551">
        <w:rPr>
          <w:sz w:val="28"/>
          <w:szCs w:val="28"/>
        </w:rPr>
        <w:t>КОЕ СЕЛЬСКОЕ ПОСЕЛЕНИЕ»</w:t>
      </w:r>
    </w:p>
    <w:p w:rsidR="006A4D0E" w:rsidRDefault="006A4D0E" w:rsidP="0019668D">
      <w:pPr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 xml:space="preserve"> ЗА </w:t>
      </w:r>
      <w:r>
        <w:rPr>
          <w:sz w:val="28"/>
          <w:szCs w:val="28"/>
        </w:rPr>
        <w:t>1 квартал</w:t>
      </w:r>
      <w:r w:rsidRPr="003A3551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Pr="003A3551">
        <w:rPr>
          <w:sz w:val="28"/>
          <w:szCs w:val="28"/>
        </w:rPr>
        <w:t xml:space="preserve"> ГОДА</w:t>
      </w:r>
    </w:p>
    <w:p w:rsidR="006A4D0E" w:rsidRPr="003A3551" w:rsidRDefault="006A4D0E" w:rsidP="0019668D">
      <w:pPr>
        <w:jc w:val="center"/>
        <w:outlineLvl w:val="0"/>
        <w:rPr>
          <w:sz w:val="28"/>
          <w:szCs w:val="28"/>
        </w:rPr>
      </w:pPr>
    </w:p>
    <w:p w:rsidR="006A4D0E" w:rsidRPr="00A56F26" w:rsidRDefault="006A4D0E" w:rsidP="00371BBA">
      <w:pPr>
        <w:spacing w:line="360" w:lineRule="auto"/>
        <w:jc w:val="both"/>
        <w:rPr>
          <w:bCs/>
        </w:rPr>
      </w:pPr>
      <w:r w:rsidRPr="00432DF8">
        <w:rPr>
          <w:bCs/>
          <w:sz w:val="28"/>
          <w:szCs w:val="28"/>
        </w:rPr>
        <w:t xml:space="preserve"> </w:t>
      </w:r>
      <w:r w:rsidRPr="00A56F26">
        <w:rPr>
          <w:bCs/>
        </w:rPr>
        <w:t>Бюджет муниципального образования «Речицкое сельское поселение»</w:t>
      </w:r>
    </w:p>
    <w:p w:rsidR="006A4D0E" w:rsidRPr="007671F9" w:rsidRDefault="006A4D0E" w:rsidP="00371BBA">
      <w:pPr>
        <w:spacing w:line="360" w:lineRule="auto"/>
        <w:jc w:val="both"/>
        <w:rPr>
          <w:bCs/>
        </w:rPr>
      </w:pPr>
      <w:r w:rsidRPr="00A56F26">
        <w:rPr>
          <w:bCs/>
        </w:rPr>
        <w:t xml:space="preserve"> за 1 квартал 2017 года исполнен по до</w:t>
      </w:r>
      <w:r>
        <w:rPr>
          <w:bCs/>
        </w:rPr>
        <w:t xml:space="preserve">ходам в объеме 681 822,04рубля; </w:t>
      </w:r>
      <w:r w:rsidRPr="00A56F26">
        <w:rPr>
          <w:bCs/>
        </w:rPr>
        <w:t>по расходам в объеме</w:t>
      </w:r>
      <w:r w:rsidRPr="00A56F26">
        <w:rPr>
          <w:b/>
          <w:bCs/>
        </w:rPr>
        <w:t xml:space="preserve"> </w:t>
      </w:r>
      <w:r w:rsidRPr="00A56F26">
        <w:t xml:space="preserve"> 519 859, 77 рублей, с профицитом исполнения бюджета в объеме 161 962,27рублей.</w:t>
      </w:r>
    </w:p>
    <w:p w:rsidR="006A4D0E" w:rsidRPr="00A56F26" w:rsidRDefault="006A4D0E" w:rsidP="00371BBA">
      <w:pPr>
        <w:spacing w:line="360" w:lineRule="auto"/>
        <w:outlineLvl w:val="0"/>
        <w:rPr>
          <w:b/>
          <w:bCs/>
        </w:rPr>
      </w:pPr>
      <w:r w:rsidRPr="00A56F26">
        <w:rPr>
          <w:bCs/>
        </w:rPr>
        <w:t xml:space="preserve">                                                                  </w:t>
      </w:r>
      <w:r w:rsidRPr="00A56F26">
        <w:rPr>
          <w:b/>
          <w:bCs/>
        </w:rPr>
        <w:t xml:space="preserve">Доходы </w:t>
      </w:r>
      <w:bookmarkStart w:id="0" w:name="ходы"/>
      <w:bookmarkEnd w:id="0"/>
    </w:p>
    <w:p w:rsidR="006A4D0E" w:rsidRPr="00A56F26" w:rsidRDefault="006A4D0E" w:rsidP="00E1603E">
      <w:pPr>
        <w:ind w:firstLine="708"/>
        <w:jc w:val="both"/>
      </w:pPr>
      <w:r w:rsidRPr="00A56F26">
        <w:t xml:space="preserve">Доходная часть бюджета Речицкого сельского поселения за 1 квартал 2017 года исполнена на  </w:t>
      </w:r>
      <w:r>
        <w:rPr>
          <w:bCs/>
          <w:color w:val="000000"/>
        </w:rPr>
        <w:t>18,1</w:t>
      </w:r>
      <w:r w:rsidRPr="00A56F26">
        <w:t xml:space="preserve"> % от запланированного на год объема средств и составляет </w:t>
      </w:r>
      <w:r w:rsidRPr="00A56F26">
        <w:rPr>
          <w:bCs/>
          <w:color w:val="000000"/>
        </w:rPr>
        <w:t xml:space="preserve">681822,54 </w:t>
      </w:r>
      <w:r w:rsidRPr="00A56F26">
        <w:t xml:space="preserve">руб.  Из них налоговые и неналоговые доходы, полученные за счет налоговых и неналоговых поступлений составляют </w:t>
      </w:r>
      <w:r w:rsidRPr="00A56F26">
        <w:rPr>
          <w:bCs/>
          <w:color w:val="000000"/>
        </w:rPr>
        <w:t>254347,19</w:t>
      </w:r>
      <w:r w:rsidRPr="00A56F26">
        <w:rPr>
          <w:b/>
          <w:bCs/>
          <w:color w:val="000000"/>
        </w:rPr>
        <w:t xml:space="preserve"> </w:t>
      </w:r>
      <w:r w:rsidRPr="00A56F26">
        <w:t xml:space="preserve">руб. или </w:t>
      </w:r>
      <w:r>
        <w:t>8,9</w:t>
      </w:r>
      <w:r w:rsidRPr="00A56F26">
        <w:t xml:space="preserve">% к уточненным плановым назначениям и безвозмездные поступления  в объеме 427474,85 руб. или 47,4 % к годовому плану. </w:t>
      </w:r>
    </w:p>
    <w:p w:rsidR="006A4D0E" w:rsidRPr="00A56F26" w:rsidRDefault="006A4D0E" w:rsidP="00E1603E">
      <w:pPr>
        <w:ind w:firstLine="708"/>
        <w:jc w:val="both"/>
      </w:pPr>
      <w:r w:rsidRPr="00A56F26">
        <w:t>Динамика поступления доходов бюджета за 1 квартал 2016-2017г.г. приведена в таблице 1.</w:t>
      </w:r>
    </w:p>
    <w:p w:rsidR="006A4D0E" w:rsidRDefault="006A4D0E" w:rsidP="00AD3EF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6A4D0E" w:rsidTr="00744C8C">
        <w:trPr>
          <w:trHeight w:val="930"/>
        </w:trPr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A4D0E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6A4D0E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Утверждено на </w:t>
            </w:r>
          </w:p>
          <w:p w:rsidR="006A4D0E" w:rsidRPr="00162C88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A4D0E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>Уточненный план на2017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A4D0E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</w:t>
            </w:r>
          </w:p>
          <w:p w:rsidR="006A4D0E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>на 01.04.2017г.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A4D0E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</w:t>
            </w:r>
          </w:p>
          <w:p w:rsidR="006A4D0E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>на 01.04.2016г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 w:rsidP="00DC57C4">
            <w:pPr>
              <w:rPr>
                <w:color w:val="000000"/>
              </w:rPr>
            </w:pPr>
            <w:r>
              <w:rPr>
                <w:color w:val="000000"/>
              </w:rPr>
              <w:t>%исполнения к уточненному плану</w:t>
            </w:r>
          </w:p>
          <w:p w:rsidR="006A4D0E" w:rsidRPr="00C22944" w:rsidRDefault="006A4D0E" w:rsidP="00DC57C4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color w:val="000000"/>
                </w:rPr>
                <w:t>2017 г</w:t>
              </w:r>
            </w:smartTag>
            <w:r>
              <w:rPr>
                <w:color w:val="000000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4D0E" w:rsidRDefault="006A4D0E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% исполнения к 1 кварталу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color w:val="000000"/>
                </w:rPr>
                <w:t>2016 г</w:t>
              </w:r>
            </w:smartTag>
            <w:r>
              <w:rPr>
                <w:color w:val="000000"/>
              </w:rPr>
              <w:t>.</w:t>
            </w:r>
          </w:p>
        </w:tc>
      </w:tr>
      <w:tr w:rsidR="006A4D0E" w:rsidTr="00744C8C">
        <w:trPr>
          <w:trHeight w:val="30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A4D0E" w:rsidRDefault="006A4D0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4D0E" w:rsidRDefault="006A4D0E">
            <w:pPr>
              <w:rPr>
                <w:color w:val="000000"/>
              </w:rPr>
            </w:pPr>
          </w:p>
        </w:tc>
      </w:tr>
      <w:tr w:rsidR="006A4D0E" w:rsidTr="00744C8C">
        <w:trPr>
          <w:trHeight w:val="6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4D0E" w:rsidRDefault="006A4D0E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A4D0E" w:rsidRDefault="006A4D0E">
            <w:pPr>
              <w:rPr>
                <w:color w:val="000000"/>
              </w:rPr>
            </w:pPr>
          </w:p>
        </w:tc>
      </w:tr>
      <w:tr w:rsidR="006A4D0E" w:rsidRPr="00097AF0" w:rsidTr="00744C8C">
        <w:trPr>
          <w:trHeight w:val="64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Доходы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3457187,70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3773974,54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681822,04</w:t>
            </w:r>
          </w:p>
          <w:p w:rsidR="006A4D0E" w:rsidRPr="00097AF0" w:rsidRDefault="006A4D0E" w:rsidP="00AD3EF6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820206,69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83,1</w:t>
            </w:r>
          </w:p>
        </w:tc>
      </w:tr>
    </w:tbl>
    <w:p w:rsidR="006A4D0E" w:rsidRPr="00097AF0" w:rsidRDefault="006A4D0E" w:rsidP="00371BBA">
      <w:pPr>
        <w:rPr>
          <w:bCs/>
          <w:color w:val="000000"/>
          <w:sz w:val="22"/>
          <w:szCs w:val="22"/>
        </w:rPr>
        <w:sectPr w:rsidR="006A4D0E" w:rsidRPr="00097AF0" w:rsidSect="00E13719">
          <w:pgSz w:w="11906" w:h="16838"/>
          <w:pgMar w:top="719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6A4D0E" w:rsidRPr="00097AF0" w:rsidTr="00744C8C">
        <w:trPr>
          <w:trHeight w:val="73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Налоговые и неналоговые доходы, в т.ч.: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2872000,00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2872000,00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254347,19</w:t>
            </w:r>
          </w:p>
          <w:p w:rsidR="006A4D0E" w:rsidRPr="00097AF0" w:rsidRDefault="006A4D0E" w:rsidP="00AD3EF6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471034,52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54,0</w:t>
            </w:r>
          </w:p>
        </w:tc>
      </w:tr>
    </w:tbl>
    <w:p w:rsidR="006A4D0E" w:rsidRPr="00097AF0" w:rsidRDefault="006A4D0E" w:rsidP="00371BBA">
      <w:pPr>
        <w:rPr>
          <w:bCs/>
          <w:color w:val="000000"/>
          <w:sz w:val="22"/>
          <w:szCs w:val="22"/>
        </w:rPr>
        <w:sectPr w:rsidR="006A4D0E" w:rsidRPr="00097AF0" w:rsidSect="0019668D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6A4D0E" w:rsidRPr="00097AF0" w:rsidTr="00744C8C">
        <w:trPr>
          <w:trHeight w:val="73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Налоговые доходы всего,</w:t>
            </w:r>
          </w:p>
          <w:p w:rsidR="006A4D0E" w:rsidRPr="00097AF0" w:rsidRDefault="006A4D0E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2872000,00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2872</w:t>
            </w:r>
            <w:r w:rsidRPr="00097AF0">
              <w:rPr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Default="006A4D0E" w:rsidP="00371BBA">
            <w:pPr>
              <w:rPr>
                <w:bCs/>
                <w:color w:val="000000"/>
                <w:sz w:val="20"/>
                <w:szCs w:val="20"/>
              </w:rPr>
            </w:pPr>
          </w:p>
          <w:p w:rsidR="006A4D0E" w:rsidRPr="00D01528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254347,19</w:t>
            </w:r>
          </w:p>
          <w:p w:rsidR="006A4D0E" w:rsidRPr="00097AF0" w:rsidRDefault="006A4D0E" w:rsidP="00371BBA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471034,52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E13719">
            <w:pPr>
              <w:ind w:left="-108" w:firstLine="108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147652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54,0</w:t>
            </w:r>
          </w:p>
        </w:tc>
      </w:tr>
      <w:tr w:rsidR="006A4D0E" w:rsidRPr="00097AF0" w:rsidTr="00744C8C">
        <w:trPr>
          <w:trHeight w:val="611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1860000,00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1860000,00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208667,40</w:t>
            </w:r>
          </w:p>
          <w:p w:rsidR="006A4D0E" w:rsidRPr="00097AF0" w:rsidRDefault="006A4D0E" w:rsidP="00AD3EF6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379846,08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54,9</w:t>
            </w:r>
          </w:p>
        </w:tc>
      </w:tr>
      <w:tr w:rsidR="006A4D0E" w:rsidRPr="00097AF0" w:rsidTr="00744C8C">
        <w:trPr>
          <w:trHeight w:val="96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Default="006A4D0E" w:rsidP="00AD3EF6">
            <w:pPr>
              <w:rPr>
                <w:color w:val="000000"/>
              </w:rPr>
            </w:pPr>
          </w:p>
          <w:p w:rsidR="006A4D0E" w:rsidRPr="00097AF0" w:rsidRDefault="006A4D0E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097AF0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Default="006A4D0E" w:rsidP="00AD3EF6">
            <w:pPr>
              <w:rPr>
                <w:color w:val="000000"/>
              </w:rPr>
            </w:pPr>
          </w:p>
          <w:p w:rsidR="006A4D0E" w:rsidRPr="00097AF0" w:rsidRDefault="006A4D0E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Default="006A4D0E" w:rsidP="00AD3EF6">
            <w:pPr>
              <w:rPr>
                <w:bCs/>
                <w:color w:val="000000"/>
              </w:rPr>
            </w:pPr>
          </w:p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844,64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Default="006A4D0E" w:rsidP="00AD3EF6">
            <w:pPr>
              <w:rPr>
                <w:bCs/>
                <w:color w:val="000000"/>
              </w:rPr>
            </w:pPr>
          </w:p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Default="006A4D0E" w:rsidP="00AD3EF6">
            <w:pPr>
              <w:rPr>
                <w:bCs/>
                <w:color w:val="000000"/>
                <w:sz w:val="20"/>
                <w:szCs w:val="20"/>
              </w:rPr>
            </w:pPr>
          </w:p>
          <w:p w:rsidR="006A4D0E" w:rsidRPr="00147652" w:rsidRDefault="006A4D0E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78,9</w:t>
            </w:r>
          </w:p>
        </w:tc>
      </w:tr>
      <w:tr w:rsidR="006A4D0E" w:rsidRPr="00097AF0" w:rsidTr="00744C8C">
        <w:trPr>
          <w:trHeight w:val="932"/>
        </w:trPr>
        <w:tc>
          <w:tcPr>
            <w:tcW w:w="1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4D0E" w:rsidRPr="00097AF0" w:rsidRDefault="006A4D0E" w:rsidP="00D41BAC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Pr="00097AF0" w:rsidRDefault="006A4D0E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Pr="00097AF0" w:rsidRDefault="006A4D0E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D0E" w:rsidRPr="00097AF0" w:rsidRDefault="006A4D0E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180,36</w:t>
            </w:r>
          </w:p>
          <w:p w:rsidR="006A4D0E" w:rsidRPr="00097AF0" w:rsidRDefault="006A4D0E" w:rsidP="00D41BAC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0E" w:rsidRPr="00097AF0" w:rsidRDefault="006A4D0E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-908,50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0E" w:rsidRPr="00097AF0" w:rsidRDefault="006A4D0E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0E" w:rsidRPr="00097AF0" w:rsidRDefault="006A4D0E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  <w:p w:rsidR="006A4D0E" w:rsidRPr="00097AF0" w:rsidRDefault="006A4D0E" w:rsidP="00D41BAC">
            <w:pPr>
              <w:rPr>
                <w:bCs/>
                <w:color w:val="000000"/>
              </w:rPr>
            </w:pPr>
          </w:p>
        </w:tc>
      </w:tr>
      <w:tr w:rsidR="006A4D0E" w:rsidRPr="00097AF0" w:rsidTr="00744C8C">
        <w:trPr>
          <w:trHeight w:val="31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0E" w:rsidRPr="00097AF0" w:rsidRDefault="006A4D0E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0E" w:rsidRPr="00097AF0" w:rsidRDefault="006A4D0E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675000,00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0E" w:rsidRPr="00097AF0" w:rsidRDefault="006A4D0E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675</w:t>
            </w:r>
            <w:r w:rsidRPr="00097AF0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0E" w:rsidRPr="00097AF0" w:rsidRDefault="006A4D0E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44833,43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91252,30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4D0E" w:rsidRPr="00097AF0" w:rsidRDefault="006A4D0E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49,1</w:t>
            </w:r>
          </w:p>
        </w:tc>
      </w:tr>
      <w:tr w:rsidR="006A4D0E" w:rsidTr="00744C8C">
        <w:trPr>
          <w:trHeight w:val="688"/>
        </w:trPr>
        <w:tc>
          <w:tcPr>
            <w:tcW w:w="18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Неналоговые доходы всего, из них: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Default="006A4D0E" w:rsidP="00371BBA">
            <w:pPr>
              <w:rPr>
                <w:bCs/>
                <w:color w:val="000000"/>
              </w:rPr>
            </w:pPr>
          </w:p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6A4D0E" w:rsidTr="00744C8C">
        <w:trPr>
          <w:trHeight w:val="1442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9318A1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</w:p>
          <w:p w:rsidR="006A4D0E" w:rsidRPr="00097AF0" w:rsidRDefault="006A4D0E" w:rsidP="00371BBA">
            <w:pPr>
              <w:rPr>
                <w:bCs/>
                <w:color w:val="000000"/>
              </w:rPr>
            </w:pPr>
          </w:p>
          <w:p w:rsidR="006A4D0E" w:rsidRPr="00097AF0" w:rsidRDefault="006A4D0E" w:rsidP="00371BBA">
            <w:pPr>
              <w:rPr>
                <w:bCs/>
                <w:color w:val="000000"/>
              </w:rPr>
            </w:pPr>
          </w:p>
          <w:p w:rsidR="006A4D0E" w:rsidRPr="00097AF0" w:rsidRDefault="006A4D0E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6A4D0E" w:rsidTr="00744C8C">
        <w:trPr>
          <w:trHeight w:val="1442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Default="006A4D0E" w:rsidP="00371BBA">
            <w:pPr>
              <w:rPr>
                <w:bCs/>
                <w:color w:val="000000"/>
              </w:rPr>
            </w:pPr>
          </w:p>
          <w:p w:rsidR="006A4D0E" w:rsidRDefault="006A4D0E" w:rsidP="00371BBA">
            <w:pPr>
              <w:rPr>
                <w:bCs/>
                <w:color w:val="000000"/>
              </w:rPr>
            </w:pPr>
          </w:p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6A4D0E" w:rsidTr="00744C8C">
        <w:trPr>
          <w:trHeight w:val="82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поступления, всего,  из 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r>
              <w:rPr>
                <w:sz w:val="22"/>
                <w:szCs w:val="22"/>
              </w:rPr>
              <w:t>585187,70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901974,54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427474,85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349172,17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47,4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1966E3" w:rsidRDefault="006A4D0E" w:rsidP="00371BBA">
            <w:pPr>
              <w:rPr>
                <w:bCs/>
                <w:color w:val="000000"/>
              </w:rPr>
            </w:pPr>
          </w:p>
          <w:p w:rsidR="006A4D0E" w:rsidRPr="001966E3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122,4</w:t>
            </w:r>
          </w:p>
        </w:tc>
      </w:tr>
      <w:tr w:rsidR="006A4D0E" w:rsidTr="00744C8C">
        <w:trPr>
          <w:trHeight w:val="82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r>
              <w:rPr>
                <w:sz w:val="22"/>
                <w:szCs w:val="22"/>
              </w:rPr>
              <w:t>585187,70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901974,54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427474,85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349172,17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47,4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1966E3" w:rsidRDefault="006A4D0E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122,4</w:t>
            </w:r>
          </w:p>
        </w:tc>
      </w:tr>
      <w:tr w:rsidR="006A4D0E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r>
              <w:rPr>
                <w:sz w:val="22"/>
                <w:szCs w:val="22"/>
              </w:rPr>
              <w:t>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21999,00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244749,00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</w:tc>
      </w:tr>
      <w:tr w:rsidR="006A4D0E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r>
              <w:rPr>
                <w:sz w:val="22"/>
                <w:szCs w:val="22"/>
              </w:rPr>
              <w:t>148144,00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148144,00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37036,00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32390,95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114,4</w:t>
            </w:r>
          </w:p>
        </w:tc>
      </w:tr>
      <w:tr w:rsidR="006A4D0E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r>
              <w:rPr>
                <w:sz w:val="22"/>
                <w:szCs w:val="22"/>
              </w:rPr>
              <w:t>349043,70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665830,54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368439,85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72032,22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4D0E" w:rsidRDefault="006A4D0E" w:rsidP="00371BBA">
            <w:pPr>
              <w:rPr>
                <w:color w:val="000000"/>
              </w:rPr>
            </w:pPr>
          </w:p>
          <w:p w:rsidR="006A4D0E" w:rsidRPr="00097AF0" w:rsidRDefault="006A4D0E" w:rsidP="00371BBA">
            <w:pPr>
              <w:rPr>
                <w:color w:val="000000"/>
              </w:rPr>
            </w:pPr>
            <w:r>
              <w:rPr>
                <w:color w:val="000000"/>
              </w:rPr>
              <w:t>511,5</w:t>
            </w:r>
          </w:p>
        </w:tc>
      </w:tr>
    </w:tbl>
    <w:p w:rsidR="006A4D0E" w:rsidRDefault="006A4D0E" w:rsidP="00BA7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A4D0E" w:rsidRPr="00A56F26" w:rsidRDefault="006A4D0E" w:rsidP="00BA7181">
      <w:pPr>
        <w:jc w:val="both"/>
      </w:pPr>
      <w:r w:rsidRPr="00A56F26">
        <w:t xml:space="preserve">        Анализ таблицы показывает, что в общем объеме поступивших в бюджет поселения доходов на долю собственных доходов приходится </w:t>
      </w:r>
      <w:r>
        <w:t>37,3</w:t>
      </w:r>
      <w:r w:rsidRPr="00A56F26">
        <w:t xml:space="preserve">%. Безвозмездные поступления от других бюджетов бюджетной системы Российской Федерации составляют </w:t>
      </w:r>
      <w:r>
        <w:t>62,7</w:t>
      </w:r>
      <w:r w:rsidRPr="00A56F26">
        <w:t xml:space="preserve">%.   </w:t>
      </w:r>
    </w:p>
    <w:p w:rsidR="006A4D0E" w:rsidRPr="00A56F26" w:rsidRDefault="006A4D0E" w:rsidP="00BA7181">
      <w:pPr>
        <w:jc w:val="both"/>
        <w:rPr>
          <w:b/>
          <w:bCs/>
        </w:rPr>
      </w:pPr>
      <w:r w:rsidRPr="00A56F26">
        <w:t>В общей сумме налоговых и неналоговых поступлений</w:t>
      </w:r>
      <w:r w:rsidRPr="00A56F26">
        <w:rPr>
          <w:color w:val="000000"/>
        </w:rPr>
        <w:t xml:space="preserve"> львиную долю занимает налог на доходы физических лиц </w:t>
      </w:r>
      <w:r>
        <w:rPr>
          <w:color w:val="000000"/>
        </w:rPr>
        <w:t>–</w:t>
      </w:r>
      <w:r w:rsidRPr="00A56F26">
        <w:rPr>
          <w:b/>
          <w:bCs/>
        </w:rPr>
        <w:t xml:space="preserve"> </w:t>
      </w:r>
      <w:r>
        <w:rPr>
          <w:bCs/>
        </w:rPr>
        <w:t>82,0</w:t>
      </w:r>
      <w:r w:rsidRPr="00A56F26">
        <w:rPr>
          <w:bCs/>
        </w:rPr>
        <w:t>%.</w:t>
      </w:r>
      <w:r w:rsidRPr="00A56F26">
        <w:rPr>
          <w:b/>
          <w:bCs/>
        </w:rPr>
        <w:t xml:space="preserve"> </w:t>
      </w:r>
    </w:p>
    <w:p w:rsidR="006A4D0E" w:rsidRPr="00A56F26" w:rsidRDefault="006A4D0E" w:rsidP="00E1603E">
      <w:pPr>
        <w:jc w:val="both"/>
      </w:pPr>
      <w:r w:rsidRPr="00A56F26">
        <w:t xml:space="preserve">        В структуре налоговых поступлений наибольший удельный вес приходится на земельный налог(17,</w:t>
      </w:r>
      <w:r>
        <w:t>6</w:t>
      </w:r>
      <w:r w:rsidRPr="00A56F26">
        <w:t>%)</w:t>
      </w:r>
      <w:r>
        <w:t>.</w:t>
      </w:r>
      <w:r w:rsidRPr="00A56F26">
        <w:t xml:space="preserve"> Доля НДФЛ составляет </w:t>
      </w:r>
      <w:r>
        <w:t>82,0</w:t>
      </w:r>
      <w:r w:rsidRPr="00A56F26">
        <w:t xml:space="preserve">%. Тем не менее указанные доходные источники исполнены на </w:t>
      </w:r>
      <w:r>
        <w:t>11,2</w:t>
      </w:r>
      <w:r w:rsidRPr="00A56F26">
        <w:t>%</w:t>
      </w:r>
      <w:r>
        <w:t xml:space="preserve"> и</w:t>
      </w:r>
      <w:r w:rsidRPr="00A56F26">
        <w:t xml:space="preserve"> </w:t>
      </w:r>
      <w:r>
        <w:t>6,7</w:t>
      </w:r>
      <w:r w:rsidRPr="00A56F26">
        <w:t>%</w:t>
      </w:r>
      <w:r>
        <w:t>.</w:t>
      </w:r>
      <w:r w:rsidRPr="00A56F26">
        <w:t xml:space="preserve"> 89,1%  от запланированного на год объема средств соответственно.</w:t>
      </w:r>
    </w:p>
    <w:p w:rsidR="006A4D0E" w:rsidRPr="00A56F26" w:rsidRDefault="006A4D0E" w:rsidP="00E1603E">
      <w:pPr>
        <w:jc w:val="both"/>
      </w:pPr>
      <w:r w:rsidRPr="00A56F26">
        <w:t xml:space="preserve">Удельный вес единого сельхозналога составляет – </w:t>
      </w:r>
      <w:r>
        <w:t>0,3</w:t>
      </w:r>
      <w:r w:rsidRPr="00A56F26">
        <w:t xml:space="preserve">% от налоговых доходов. </w:t>
      </w:r>
    </w:p>
    <w:p w:rsidR="006A4D0E" w:rsidRPr="00A56F26" w:rsidRDefault="006A4D0E" w:rsidP="00C74F4F">
      <w:pPr>
        <w:ind w:firstLine="708"/>
        <w:jc w:val="both"/>
      </w:pPr>
      <w:r w:rsidRPr="00A56F26">
        <w:t xml:space="preserve">Следует отметить, что по налоговым поступлениям в  местный бюджет за </w:t>
      </w:r>
      <w:r>
        <w:t>1 квартал</w:t>
      </w:r>
      <w:r w:rsidRPr="00A56F26">
        <w:t xml:space="preserve"> 201</w:t>
      </w:r>
      <w:r>
        <w:t xml:space="preserve">7 </w:t>
      </w:r>
      <w:r w:rsidRPr="00A56F26">
        <w:t xml:space="preserve">года  по сравнению с аналогичным периодом прошлого года  поступило денежных средств на </w:t>
      </w:r>
      <w:r>
        <w:t>138384,65</w:t>
      </w:r>
      <w:r w:rsidRPr="00A56F26">
        <w:t xml:space="preserve"> рублей меньше. Снижено поступление налога на доходы физических лиц на </w:t>
      </w:r>
      <w:r>
        <w:t>171176,68</w:t>
      </w:r>
      <w:r w:rsidRPr="00A56F26">
        <w:t xml:space="preserve"> рубля, в связи с тем, что на объекте по УХО сокращена численность работников. </w:t>
      </w:r>
      <w:r>
        <w:t>Наблюдается снижение</w:t>
      </w:r>
      <w:r w:rsidRPr="00A56F26">
        <w:t xml:space="preserve"> по поступлению земельного налога. Его поступило в доход  местного бюджета на </w:t>
      </w:r>
      <w:r>
        <w:t xml:space="preserve">46418,87 </w:t>
      </w:r>
      <w:r w:rsidRPr="00A56F26">
        <w:t xml:space="preserve">рублей меньше, чем за </w:t>
      </w:r>
      <w:r>
        <w:t>1 квартал</w:t>
      </w:r>
      <w:r w:rsidRPr="00A56F26">
        <w:t xml:space="preserve"> 201</w:t>
      </w:r>
      <w:r>
        <w:t xml:space="preserve">6 </w:t>
      </w:r>
      <w:r w:rsidRPr="00A56F26">
        <w:t>года. Низкое исполнение бюджета по налогам на имущество</w:t>
      </w:r>
      <w:r>
        <w:t xml:space="preserve"> физических лиц</w:t>
      </w:r>
      <w:r w:rsidRPr="00A56F26">
        <w:t xml:space="preserve"> связано со сроками уплаты.</w:t>
      </w:r>
      <w:r w:rsidRPr="00D92A05">
        <w:t xml:space="preserve"> </w:t>
      </w:r>
      <w:r>
        <w:t>Срок уплаты налога на имущество физических лиц не наступил.</w:t>
      </w:r>
      <w:r w:rsidRPr="00A56F26">
        <w:t xml:space="preserve">  </w:t>
      </w:r>
    </w:p>
    <w:p w:rsidR="006A4D0E" w:rsidRPr="00A56F26" w:rsidRDefault="006A4D0E" w:rsidP="00765869">
      <w:pPr>
        <w:tabs>
          <w:tab w:val="left" w:pos="1080"/>
          <w:tab w:val="center" w:pos="4677"/>
        </w:tabs>
        <w:jc w:val="both"/>
        <w:rPr>
          <w:b/>
          <w:bCs/>
        </w:rPr>
      </w:pPr>
    </w:p>
    <w:p w:rsidR="006A4D0E" w:rsidRPr="00A56F26" w:rsidRDefault="006A4D0E" w:rsidP="00765869">
      <w:pPr>
        <w:tabs>
          <w:tab w:val="left" w:pos="1080"/>
          <w:tab w:val="center" w:pos="4677"/>
        </w:tabs>
        <w:jc w:val="both"/>
      </w:pPr>
      <w:r w:rsidRPr="00A56F26">
        <w:rPr>
          <w:b/>
          <w:bCs/>
        </w:rPr>
        <w:t xml:space="preserve">         </w:t>
      </w:r>
      <w:r w:rsidRPr="00A56F26">
        <w:t xml:space="preserve">Безвозмездные поступления в бюджет поселения за </w:t>
      </w:r>
      <w:r>
        <w:t>1 квартал 2017 года</w:t>
      </w:r>
      <w:r w:rsidRPr="00A56F26">
        <w:t xml:space="preserve"> составили </w:t>
      </w:r>
      <w:r>
        <w:rPr>
          <w:bCs/>
          <w:color w:val="000000"/>
        </w:rPr>
        <w:t>427474,85</w:t>
      </w:r>
      <w:r w:rsidRPr="00A56F26">
        <w:rPr>
          <w:bCs/>
          <w:color w:val="000000"/>
        </w:rPr>
        <w:t xml:space="preserve"> </w:t>
      </w:r>
      <w:r w:rsidRPr="00A56F26">
        <w:t xml:space="preserve">рублей или  </w:t>
      </w:r>
      <w:r>
        <w:t>62,7</w:t>
      </w:r>
      <w:r w:rsidRPr="00A56F26">
        <w:t xml:space="preserve"> % к плановым назначениям.</w:t>
      </w:r>
    </w:p>
    <w:p w:rsidR="006A4D0E" w:rsidRPr="00A56F26" w:rsidRDefault="006A4D0E" w:rsidP="00765869">
      <w:pPr>
        <w:tabs>
          <w:tab w:val="left" w:pos="1080"/>
          <w:tab w:val="center" w:pos="4677"/>
        </w:tabs>
        <w:jc w:val="both"/>
      </w:pPr>
      <w:r w:rsidRPr="00A56F26">
        <w:t>В том числе:</w:t>
      </w:r>
    </w:p>
    <w:p w:rsidR="006A4D0E" w:rsidRPr="00A56F26" w:rsidRDefault="006A4D0E" w:rsidP="00765869">
      <w:pPr>
        <w:tabs>
          <w:tab w:val="left" w:pos="1080"/>
          <w:tab w:val="center" w:pos="4677"/>
        </w:tabs>
        <w:jc w:val="both"/>
      </w:pPr>
      <w:r w:rsidRPr="00A56F26">
        <w:t xml:space="preserve">- дотации на выравнивание бюджетной обеспеченности –  </w:t>
      </w:r>
      <w:r>
        <w:t>21999</w:t>
      </w:r>
      <w:r w:rsidRPr="00A56F26">
        <w:t xml:space="preserve">,00  руб. или </w:t>
      </w:r>
      <w:r>
        <w:t>2</w:t>
      </w:r>
      <w:r w:rsidRPr="00A56F26">
        <w:t>5,0 % от годовых назначений;</w:t>
      </w:r>
    </w:p>
    <w:p w:rsidR="006A4D0E" w:rsidRPr="00A56F26" w:rsidRDefault="006A4D0E" w:rsidP="00E31139">
      <w:pPr>
        <w:tabs>
          <w:tab w:val="left" w:pos="1080"/>
          <w:tab w:val="center" w:pos="4677"/>
        </w:tabs>
        <w:jc w:val="both"/>
      </w:pPr>
      <w:r w:rsidRPr="00A56F26"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-   </w:t>
      </w:r>
      <w:r>
        <w:t>37036,00</w:t>
      </w:r>
      <w:r w:rsidRPr="00A56F26">
        <w:t xml:space="preserve"> руб. или  </w:t>
      </w:r>
      <w:r>
        <w:t>2</w:t>
      </w:r>
      <w:r w:rsidRPr="00A56F26">
        <w:t>5,0% годовых назначений;</w:t>
      </w:r>
    </w:p>
    <w:p w:rsidR="006A4D0E" w:rsidRPr="00A56F26" w:rsidRDefault="006A4D0E" w:rsidP="00E31139">
      <w:pPr>
        <w:tabs>
          <w:tab w:val="left" w:pos="1080"/>
          <w:tab w:val="center" w:pos="4677"/>
        </w:tabs>
        <w:jc w:val="both"/>
      </w:pPr>
      <w:r w:rsidRPr="00A56F26">
        <w:t xml:space="preserve">-иные межбюджетные трансферты исполнены на </w:t>
      </w:r>
      <w:r>
        <w:t>55,3</w:t>
      </w:r>
      <w:r w:rsidRPr="00A56F26">
        <w:t>% плановых назначений.</w:t>
      </w:r>
    </w:p>
    <w:p w:rsidR="006A4D0E" w:rsidRPr="00A56F26" w:rsidRDefault="006A4D0E" w:rsidP="00E31139">
      <w:pPr>
        <w:tabs>
          <w:tab w:val="left" w:pos="1080"/>
          <w:tab w:val="center" w:pos="4677"/>
        </w:tabs>
        <w:jc w:val="both"/>
      </w:pPr>
      <w:r w:rsidRPr="00A56F26">
        <w:t>(дорожная деятельность-</w:t>
      </w:r>
      <w:r>
        <w:t xml:space="preserve">30610,60 </w:t>
      </w:r>
      <w:r w:rsidRPr="00A56F26">
        <w:t>руб./годовой план-</w:t>
      </w:r>
      <w:r>
        <w:t xml:space="preserve">296941,54 </w:t>
      </w:r>
      <w:r w:rsidRPr="00A56F26">
        <w:t>руб., взносы на капитальный ремонт МЖД –</w:t>
      </w:r>
      <w:r>
        <w:t>2318,80</w:t>
      </w:r>
      <w:r w:rsidRPr="00A56F26">
        <w:t xml:space="preserve"> руб./ план </w:t>
      </w:r>
      <w:r>
        <w:t xml:space="preserve">33227,36 </w:t>
      </w:r>
      <w:r w:rsidRPr="00A56F26">
        <w:t xml:space="preserve">рублей, на полномочия по водоснабжению и водоотведению </w:t>
      </w:r>
      <w:r>
        <w:t>0</w:t>
      </w:r>
      <w:r w:rsidRPr="00A56F26">
        <w:t xml:space="preserve">,00 рублей/ план – </w:t>
      </w:r>
      <w:r>
        <w:t>35661,64</w:t>
      </w:r>
      <w:r w:rsidRPr="00A56F26">
        <w:t xml:space="preserve"> рубля</w:t>
      </w:r>
      <w:r>
        <w:t>; прочие межбюджетные трансферты (на благоустройство)38122,37 руб. / план 300000,00 рублей</w:t>
      </w:r>
      <w:r w:rsidRPr="00A56F26">
        <w:t>).</w:t>
      </w:r>
    </w:p>
    <w:p w:rsidR="006A4D0E" w:rsidRPr="00A56F26" w:rsidRDefault="006A4D0E" w:rsidP="00E31139">
      <w:pPr>
        <w:tabs>
          <w:tab w:val="left" w:pos="1080"/>
          <w:tab w:val="center" w:pos="4677"/>
        </w:tabs>
        <w:jc w:val="both"/>
      </w:pPr>
      <w:r w:rsidRPr="00A56F26">
        <w:t xml:space="preserve">          Остатки субсидий, субвенций и иных межбюджетных трансфертов, имеющих целевое назначение, прошлых лет на 01.01.201</w:t>
      </w:r>
      <w:r>
        <w:t>7</w:t>
      </w:r>
      <w:r w:rsidRPr="00A56F26">
        <w:t xml:space="preserve">г. </w:t>
      </w:r>
      <w:r>
        <w:t>составляют 3448,62 рубля.</w:t>
      </w:r>
      <w:r w:rsidRPr="00A56F26">
        <w:t xml:space="preserve"> </w:t>
      </w:r>
      <w:r>
        <w:t>Это средства на дорожную деятельность, поступили заключительными оборотами и не могли быть использованы в 2016 году. Вышеуказанная сумма в январе 2017г. была перечислена в бюджет муниципального района.</w:t>
      </w:r>
    </w:p>
    <w:p w:rsidR="006A4D0E" w:rsidRPr="00A56F26" w:rsidRDefault="006A4D0E" w:rsidP="00E31139">
      <w:pPr>
        <w:tabs>
          <w:tab w:val="left" w:pos="1080"/>
          <w:tab w:val="center" w:pos="4677"/>
        </w:tabs>
        <w:jc w:val="both"/>
      </w:pPr>
    </w:p>
    <w:p w:rsidR="006A4D0E" w:rsidRPr="00A56F26" w:rsidRDefault="006A4D0E" w:rsidP="00276CB3">
      <w:pPr>
        <w:tabs>
          <w:tab w:val="left" w:pos="1080"/>
          <w:tab w:val="center" w:pos="4677"/>
        </w:tabs>
        <w:jc w:val="both"/>
        <w:rPr>
          <w:b/>
          <w:i/>
        </w:rPr>
      </w:pPr>
      <w:r w:rsidRPr="00A56F26">
        <w:t xml:space="preserve">          По состоянию на конец отчетного периода </w:t>
      </w:r>
      <w:r w:rsidRPr="00A56F26">
        <w:rPr>
          <w:b/>
        </w:rPr>
        <w:t>недоимка</w:t>
      </w:r>
      <w:r w:rsidRPr="00A56F26">
        <w:t xml:space="preserve"> по налогам на имущество, поступающих в бюджет Речицкого сельского поселения и транспортному налогу составила </w:t>
      </w:r>
      <w:r>
        <w:t>679100,62</w:t>
      </w:r>
      <w:r w:rsidRPr="00A56F26">
        <w:t xml:space="preserve"> руб. (налог на имущество физических лиц – </w:t>
      </w:r>
      <w:r>
        <w:t>24851,78</w:t>
      </w:r>
      <w:r w:rsidRPr="00A56F26">
        <w:t xml:space="preserve"> руб.; земельный налог – </w:t>
      </w:r>
      <w:r>
        <w:t>42125,77</w:t>
      </w:r>
      <w:r w:rsidRPr="00A56F26">
        <w:t xml:space="preserve"> руб., транспортный налог – </w:t>
      </w:r>
      <w:r>
        <w:t>612123,07</w:t>
      </w:r>
      <w:r w:rsidRPr="00A56F26">
        <w:t xml:space="preserve"> руб.) На соответствующую дату прошлого отчетного периода недоимка составила – </w:t>
      </w:r>
      <w:r>
        <w:t>361177,52</w:t>
      </w:r>
      <w:r w:rsidRPr="00A56F26">
        <w:t xml:space="preserve"> руб. (налог на имущество физических лиц – </w:t>
      </w:r>
      <w:r>
        <w:t>16688,32</w:t>
      </w:r>
      <w:r w:rsidRPr="00A56F26">
        <w:t xml:space="preserve"> руб., земельный налог – </w:t>
      </w:r>
      <w:r>
        <w:t>34869,12</w:t>
      </w:r>
      <w:r w:rsidRPr="00A56F26">
        <w:t xml:space="preserve"> руб., транспортный налог </w:t>
      </w:r>
      <w:r>
        <w:t>– 309620,08</w:t>
      </w:r>
      <w:r w:rsidRPr="00A56F26">
        <w:t xml:space="preserve"> руб.) По сравнению с аналогичным периодом прошлого года  недоимка по земельному налогу </w:t>
      </w:r>
      <w:r>
        <w:t>увеличи</w:t>
      </w:r>
      <w:r w:rsidRPr="00A56F26">
        <w:t xml:space="preserve">лась на </w:t>
      </w:r>
      <w:r>
        <w:t>7,3</w:t>
      </w:r>
      <w:r w:rsidRPr="00A56F26">
        <w:t xml:space="preserve"> тыс. руб., по налогу на имущество на </w:t>
      </w:r>
      <w:r>
        <w:t>8,2</w:t>
      </w:r>
      <w:r w:rsidRPr="00A56F26">
        <w:t xml:space="preserve"> тыс. руб., по транспортному налогу, соответственно, на </w:t>
      </w:r>
      <w:r>
        <w:t xml:space="preserve">302,5 </w:t>
      </w:r>
      <w:r w:rsidRPr="00A56F26">
        <w:t xml:space="preserve">тыс. руб. </w:t>
      </w:r>
    </w:p>
    <w:p w:rsidR="006A4D0E" w:rsidRPr="00A56F26" w:rsidRDefault="006A4D0E" w:rsidP="00EA7628">
      <w:pPr>
        <w:tabs>
          <w:tab w:val="left" w:pos="3780"/>
        </w:tabs>
        <w:jc w:val="center"/>
        <w:outlineLvl w:val="0"/>
        <w:rPr>
          <w:b/>
        </w:rPr>
      </w:pPr>
    </w:p>
    <w:p w:rsidR="006A4D0E" w:rsidRPr="00A56F26" w:rsidRDefault="006A4D0E" w:rsidP="00EA7628">
      <w:pPr>
        <w:tabs>
          <w:tab w:val="left" w:pos="3780"/>
        </w:tabs>
        <w:jc w:val="center"/>
        <w:outlineLvl w:val="0"/>
        <w:rPr>
          <w:b/>
        </w:rPr>
      </w:pPr>
    </w:p>
    <w:p w:rsidR="006A4D0E" w:rsidRPr="008023A7" w:rsidRDefault="006A4D0E" w:rsidP="00EA7628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Расходы</w:t>
      </w:r>
    </w:p>
    <w:p w:rsidR="006A4D0E" w:rsidRPr="00A56F26" w:rsidRDefault="006A4D0E" w:rsidP="00E31139">
      <w:pPr>
        <w:tabs>
          <w:tab w:val="left" w:pos="1080"/>
          <w:tab w:val="center" w:pos="4677"/>
        </w:tabs>
        <w:jc w:val="both"/>
      </w:pPr>
      <w:r>
        <w:rPr>
          <w:sz w:val="28"/>
          <w:szCs w:val="28"/>
        </w:rPr>
        <w:tab/>
      </w:r>
      <w:r w:rsidRPr="00A56F26">
        <w:t xml:space="preserve">Кассовое  исполнение бюджета поселения по расходам  за 1 квартал 2017 года составило </w:t>
      </w:r>
      <w:r>
        <w:t>519859,77</w:t>
      </w:r>
      <w:r w:rsidRPr="00A56F26">
        <w:t xml:space="preserve"> рублей или </w:t>
      </w:r>
      <w:r>
        <w:t>15,4</w:t>
      </w:r>
      <w:r w:rsidRPr="00A56F26">
        <w:t xml:space="preserve">% уточненного годового плана. Структура  исполнения расходов по разделам представлена в таблице 2.          </w:t>
      </w:r>
    </w:p>
    <w:p w:rsidR="006A4D0E" w:rsidRDefault="006A4D0E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6A4D0E" w:rsidRDefault="006A4D0E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1999"/>
        <w:gridCol w:w="1999"/>
        <w:gridCol w:w="1999"/>
        <w:gridCol w:w="2000"/>
      </w:tblGrid>
      <w:tr w:rsidR="006A4D0E" w:rsidTr="00455BE0"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 w:rsidRPr="00371BBA">
              <w:t>Раздел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 w:rsidRPr="00371BBA">
              <w:t>Уточненный план на 201</w:t>
            </w:r>
            <w:r>
              <w:t>7</w:t>
            </w:r>
            <w:r w:rsidRPr="00371BBA">
              <w:t>год,</w:t>
            </w:r>
          </w:p>
          <w:p w:rsidR="006A4D0E" w:rsidRPr="00371BBA" w:rsidRDefault="006A4D0E" w:rsidP="00455BE0">
            <w:pPr>
              <w:jc w:val="both"/>
            </w:pPr>
            <w:r w:rsidRPr="00371BBA">
              <w:t>руб.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 xml:space="preserve">Кассовое исполнение </w:t>
            </w:r>
            <w:r w:rsidRPr="00371BBA">
              <w:t>на 01.</w:t>
            </w:r>
            <w:r>
              <w:t>04</w:t>
            </w:r>
            <w:r w:rsidRPr="00371BBA">
              <w:t>.201</w:t>
            </w:r>
            <w:r>
              <w:t>7</w:t>
            </w:r>
            <w:r w:rsidRPr="00371BBA">
              <w:t>г.,</w:t>
            </w:r>
            <w:r>
              <w:t xml:space="preserve"> </w:t>
            </w:r>
            <w:r w:rsidRPr="00371BBA">
              <w:t>руб.</w:t>
            </w:r>
          </w:p>
        </w:tc>
        <w:tc>
          <w:tcPr>
            <w:tcW w:w="1999" w:type="dxa"/>
          </w:tcPr>
          <w:p w:rsidR="006A4D0E" w:rsidRDefault="006A4D0E" w:rsidP="00455BE0">
            <w:pPr>
              <w:jc w:val="both"/>
            </w:pPr>
            <w:r w:rsidRPr="00371BBA">
              <w:t xml:space="preserve">% исполнения </w:t>
            </w:r>
          </w:p>
          <w:p w:rsidR="006A4D0E" w:rsidRPr="00371BBA" w:rsidRDefault="006A4D0E" w:rsidP="00455BE0">
            <w:pPr>
              <w:jc w:val="both"/>
            </w:pPr>
            <w:r w:rsidRPr="00371BBA">
              <w:t>к уточненному плану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 w:rsidRPr="00371BBA">
              <w:t>Структура расходов,</w:t>
            </w:r>
          </w:p>
          <w:p w:rsidR="006A4D0E" w:rsidRPr="00371BBA" w:rsidRDefault="006A4D0E" w:rsidP="00455BE0">
            <w:pPr>
              <w:jc w:val="both"/>
            </w:pPr>
            <w:r w:rsidRPr="00371BBA">
              <w:t xml:space="preserve">% </w:t>
            </w:r>
          </w:p>
        </w:tc>
      </w:tr>
      <w:tr w:rsidR="006A4D0E" w:rsidTr="00455BE0"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 w:rsidRPr="00371BBA">
              <w:t>1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 w:rsidRPr="00371BBA">
              <w:t>2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 w:rsidRPr="00371BBA">
              <w:t>3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 w:rsidRPr="00371BBA">
              <w:t>4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 w:rsidRPr="00371BBA">
              <w:t>5</w:t>
            </w:r>
          </w:p>
        </w:tc>
      </w:tr>
      <w:tr w:rsidR="006A4D0E" w:rsidTr="00455BE0">
        <w:tc>
          <w:tcPr>
            <w:tcW w:w="1999" w:type="dxa"/>
          </w:tcPr>
          <w:p w:rsidR="006A4D0E" w:rsidRPr="00371BBA" w:rsidRDefault="006A4D0E" w:rsidP="00371BBA">
            <w:r w:rsidRPr="00371BBA">
              <w:t>01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1593326,00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245397,88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15,4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>
              <w:t>47,2</w:t>
            </w:r>
          </w:p>
        </w:tc>
      </w:tr>
      <w:tr w:rsidR="006A4D0E" w:rsidTr="00455BE0">
        <w:tc>
          <w:tcPr>
            <w:tcW w:w="1999" w:type="dxa"/>
          </w:tcPr>
          <w:p w:rsidR="006A4D0E" w:rsidRPr="00371BBA" w:rsidRDefault="006A4D0E" w:rsidP="00371BBA">
            <w:r w:rsidRPr="00371BBA">
              <w:t>02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148144,</w:t>
            </w:r>
            <w:r w:rsidRPr="00371BBA">
              <w:t>00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25221,65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17,0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>
              <w:t>4,9</w:t>
            </w:r>
          </w:p>
        </w:tc>
      </w:tr>
      <w:tr w:rsidR="006A4D0E" w:rsidTr="00455BE0">
        <w:tc>
          <w:tcPr>
            <w:tcW w:w="1999" w:type="dxa"/>
          </w:tcPr>
          <w:p w:rsidR="006A4D0E" w:rsidRPr="00371BBA" w:rsidRDefault="006A4D0E" w:rsidP="00371BBA">
            <w:r w:rsidRPr="00371BBA">
              <w:t>03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45</w:t>
            </w:r>
            <w:r w:rsidRPr="00371BBA">
              <w:t>000,00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3355,00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7,5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>
              <w:t>0,6</w:t>
            </w:r>
          </w:p>
        </w:tc>
      </w:tr>
      <w:tr w:rsidR="006A4D0E" w:rsidTr="00455BE0">
        <w:tc>
          <w:tcPr>
            <w:tcW w:w="1999" w:type="dxa"/>
          </w:tcPr>
          <w:p w:rsidR="006A4D0E" w:rsidRPr="00371BBA" w:rsidRDefault="006A4D0E" w:rsidP="00371BBA">
            <w:r w:rsidRPr="00371BBA">
              <w:t>04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490390,16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40610,60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8,3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>
              <w:t>7,8</w:t>
            </w:r>
          </w:p>
        </w:tc>
      </w:tr>
      <w:tr w:rsidR="006A4D0E" w:rsidTr="00455BE0">
        <w:tc>
          <w:tcPr>
            <w:tcW w:w="1999" w:type="dxa"/>
          </w:tcPr>
          <w:p w:rsidR="006A4D0E" w:rsidRPr="00371BBA" w:rsidRDefault="006A4D0E" w:rsidP="00371BBA">
            <w:r w:rsidRPr="00371BBA">
              <w:t>05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2180962,31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196156,78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9,0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>
              <w:t>37,7</w:t>
            </w:r>
          </w:p>
        </w:tc>
      </w:tr>
      <w:tr w:rsidR="006A4D0E" w:rsidTr="00455BE0"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10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54800,00</w:t>
            </w:r>
          </w:p>
        </w:tc>
        <w:tc>
          <w:tcPr>
            <w:tcW w:w="1999" w:type="dxa"/>
          </w:tcPr>
          <w:p w:rsidR="006A4D0E" w:rsidRDefault="006A4D0E" w:rsidP="00455BE0">
            <w:pPr>
              <w:jc w:val="both"/>
            </w:pPr>
            <w:r>
              <w:t>9117,86</w:t>
            </w:r>
          </w:p>
        </w:tc>
        <w:tc>
          <w:tcPr>
            <w:tcW w:w="1999" w:type="dxa"/>
          </w:tcPr>
          <w:p w:rsidR="006A4D0E" w:rsidRDefault="006A4D0E" w:rsidP="00455BE0">
            <w:pPr>
              <w:jc w:val="both"/>
            </w:pPr>
            <w:r>
              <w:t>16,6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>
              <w:t>1,8</w:t>
            </w:r>
          </w:p>
        </w:tc>
      </w:tr>
      <w:tr w:rsidR="006A4D0E" w:rsidTr="00455BE0"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 w:rsidRPr="00371BBA">
              <w:t>Итого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4512622,47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519859,77</w:t>
            </w:r>
          </w:p>
        </w:tc>
        <w:tc>
          <w:tcPr>
            <w:tcW w:w="1999" w:type="dxa"/>
          </w:tcPr>
          <w:p w:rsidR="006A4D0E" w:rsidRPr="00371BBA" w:rsidRDefault="006A4D0E" w:rsidP="00455BE0">
            <w:pPr>
              <w:jc w:val="both"/>
            </w:pPr>
            <w:r>
              <w:t>11,5</w:t>
            </w:r>
          </w:p>
        </w:tc>
        <w:tc>
          <w:tcPr>
            <w:tcW w:w="2000" w:type="dxa"/>
          </w:tcPr>
          <w:p w:rsidR="006A4D0E" w:rsidRPr="00371BBA" w:rsidRDefault="006A4D0E" w:rsidP="00455BE0">
            <w:pPr>
              <w:jc w:val="both"/>
            </w:pPr>
            <w:r w:rsidRPr="00371BBA">
              <w:t>100,0</w:t>
            </w:r>
          </w:p>
        </w:tc>
      </w:tr>
    </w:tbl>
    <w:p w:rsidR="006A4D0E" w:rsidRPr="00A56F26" w:rsidRDefault="006A4D0E" w:rsidP="00E31139">
      <w:pPr>
        <w:jc w:val="both"/>
      </w:pPr>
      <w:r w:rsidRPr="00A56F26">
        <w:t xml:space="preserve">Анализ таблицы показывает, что кассовое исполнение по всем видам разделов ниже </w:t>
      </w:r>
      <w:r>
        <w:t>25</w:t>
      </w:r>
      <w:r w:rsidRPr="00A56F26">
        <w:t xml:space="preserve"> процентов к плановым назначениям по причине того, что основная доля расходов планируется на </w:t>
      </w:r>
      <w:r>
        <w:t xml:space="preserve">2,3 </w:t>
      </w:r>
      <w:r w:rsidRPr="00A56F26">
        <w:t>квартал</w:t>
      </w:r>
      <w:r>
        <w:t>ы</w:t>
      </w:r>
      <w:r w:rsidRPr="00A56F26">
        <w:t xml:space="preserve"> 201</w:t>
      </w:r>
      <w:r>
        <w:t xml:space="preserve">7 </w:t>
      </w:r>
      <w:r w:rsidRPr="00A56F26">
        <w:t xml:space="preserve">года по мере поступления доходов бюджета по налогам на имущество. </w:t>
      </w:r>
    </w:p>
    <w:p w:rsidR="006A4D0E" w:rsidRPr="00A56F26" w:rsidRDefault="006A4D0E" w:rsidP="00E31139">
      <w:pPr>
        <w:jc w:val="both"/>
      </w:pPr>
      <w:r w:rsidRPr="00A56F26">
        <w:t xml:space="preserve">  В структуре расходов по исполнению местного бюджета наибольший удельный вес от всех расходов бюджета занимают «Общегосударственные расходы»  – </w:t>
      </w:r>
      <w:r>
        <w:t>47,2</w:t>
      </w:r>
      <w:r w:rsidRPr="00A56F26">
        <w:t>%</w:t>
      </w:r>
      <w:r>
        <w:t>.Расходы по разделу</w:t>
      </w:r>
      <w:r w:rsidRPr="00A56F26">
        <w:t xml:space="preserve"> «</w:t>
      </w:r>
      <w:r>
        <w:t>Жилищно-коммунальное хозяйство</w:t>
      </w:r>
      <w:r w:rsidRPr="00A56F26">
        <w:t xml:space="preserve">» произведены на сумму </w:t>
      </w:r>
      <w:r>
        <w:t>196156,78</w:t>
      </w:r>
      <w:r w:rsidRPr="00A56F26">
        <w:t xml:space="preserve"> рублей</w:t>
      </w:r>
      <w:r>
        <w:t>, что составляет 37,7% от общего объема расходов</w:t>
      </w:r>
      <w:r w:rsidRPr="00A56F26">
        <w:t>.</w:t>
      </w:r>
      <w:r>
        <w:t xml:space="preserve"> Из них на уличное освещение израсходовано 110148,00 рублей.</w:t>
      </w:r>
    </w:p>
    <w:p w:rsidR="006A4D0E" w:rsidRDefault="006A4D0E" w:rsidP="009C13D0"/>
    <w:p w:rsidR="006A4D0E" w:rsidRDefault="006A4D0E" w:rsidP="009C13D0"/>
    <w:p w:rsidR="006A4D0E" w:rsidRPr="00A56F26" w:rsidRDefault="006A4D0E" w:rsidP="009C13D0"/>
    <w:p w:rsidR="006A4D0E" w:rsidRPr="00A56F26" w:rsidRDefault="006A4D0E" w:rsidP="009C13D0">
      <w:r w:rsidRPr="00A56F26">
        <w:t>Исполнение расходов местного бюджета по уровню исполнения в разрезе  разделов, подразделов  представлено в таблице 3.</w:t>
      </w:r>
    </w:p>
    <w:p w:rsidR="006A4D0E" w:rsidRPr="003A3551" w:rsidRDefault="006A4D0E" w:rsidP="00720A9B">
      <w:pPr>
        <w:jc w:val="center"/>
      </w:pPr>
      <w:r w:rsidRPr="003A3551">
        <w:t xml:space="preserve">                                                                     </w:t>
      </w:r>
    </w:p>
    <w:p w:rsidR="006A4D0E" w:rsidRDefault="006A4D0E" w:rsidP="00731931">
      <w:pPr>
        <w:jc w:val="center"/>
      </w:pPr>
      <w:r w:rsidRPr="003A3551">
        <w:t xml:space="preserve">                                                                                                             </w:t>
      </w:r>
    </w:p>
    <w:p w:rsidR="006A4D0E" w:rsidRDefault="006A4D0E" w:rsidP="00731931">
      <w:pPr>
        <w:jc w:val="center"/>
      </w:pPr>
    </w:p>
    <w:p w:rsidR="006A4D0E" w:rsidRPr="003A3551" w:rsidRDefault="006A4D0E" w:rsidP="00731931">
      <w:pPr>
        <w:jc w:val="center"/>
      </w:pPr>
      <w:r>
        <w:t xml:space="preserve">                                                                                                                                </w:t>
      </w:r>
      <w:r w:rsidRPr="003A3551">
        <w:t xml:space="preserve">   Таблица 3.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2"/>
        <w:gridCol w:w="3829"/>
        <w:gridCol w:w="1858"/>
        <w:gridCol w:w="1828"/>
        <w:gridCol w:w="850"/>
      </w:tblGrid>
      <w:tr w:rsidR="006A4D0E" w:rsidRPr="003A3551" w:rsidTr="008D7A31">
        <w:trPr>
          <w:trHeight w:val="754"/>
        </w:trPr>
        <w:tc>
          <w:tcPr>
            <w:tcW w:w="1382" w:type="dxa"/>
          </w:tcPr>
          <w:p w:rsidR="006A4D0E" w:rsidRPr="003A3551" w:rsidRDefault="006A4D0E" w:rsidP="00371BBA">
            <w:r w:rsidRPr="003A3551">
              <w:t>Раздел/</w:t>
            </w:r>
          </w:p>
          <w:p w:rsidR="006A4D0E" w:rsidRPr="003A3551" w:rsidRDefault="006A4D0E" w:rsidP="00371BBA">
            <w:r w:rsidRPr="003A3551">
              <w:t>подраздел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Наименование</w:t>
            </w:r>
          </w:p>
        </w:tc>
        <w:tc>
          <w:tcPr>
            <w:tcW w:w="1858" w:type="dxa"/>
          </w:tcPr>
          <w:p w:rsidR="006A4D0E" w:rsidRPr="003A3551" w:rsidRDefault="006A4D0E" w:rsidP="00371BBA">
            <w:r w:rsidRPr="003A3551">
              <w:t>Утверждено</w:t>
            </w:r>
          </w:p>
          <w:p w:rsidR="006A4D0E" w:rsidRPr="003A3551" w:rsidRDefault="006A4D0E" w:rsidP="00371BBA">
            <w:r w:rsidRPr="003A3551">
              <w:t>на 201</w:t>
            </w:r>
            <w:r>
              <w:t>7</w:t>
            </w:r>
            <w:r w:rsidRPr="003A3551">
              <w:t xml:space="preserve"> год, руб.</w:t>
            </w:r>
          </w:p>
        </w:tc>
        <w:tc>
          <w:tcPr>
            <w:tcW w:w="1828" w:type="dxa"/>
          </w:tcPr>
          <w:p w:rsidR="006A4D0E" w:rsidRPr="003A3551" w:rsidRDefault="006A4D0E" w:rsidP="00371BBA">
            <w:r w:rsidRPr="003A3551">
              <w:t>Кассовое исполнение</w:t>
            </w:r>
          </w:p>
          <w:p w:rsidR="006A4D0E" w:rsidRPr="003A3551" w:rsidRDefault="006A4D0E" w:rsidP="00371BBA">
            <w:r>
              <w:t>за  1 квартал</w:t>
            </w:r>
            <w:r w:rsidRPr="003A3551">
              <w:t xml:space="preserve"> </w:t>
            </w:r>
          </w:p>
          <w:p w:rsidR="006A4D0E" w:rsidRPr="003A3551" w:rsidRDefault="006A4D0E" w:rsidP="00371BBA">
            <w:r w:rsidRPr="003A3551"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3A3551">
                <w:t>201</w:t>
              </w:r>
              <w:r>
                <w:t>7</w:t>
              </w:r>
              <w:r w:rsidRPr="003A3551">
                <w:t xml:space="preserve"> г</w:t>
              </w:r>
            </w:smartTag>
            <w:r w:rsidRPr="003A3551">
              <w:t>.,</w:t>
            </w:r>
            <w:r>
              <w:t xml:space="preserve"> </w:t>
            </w:r>
            <w:r w:rsidRPr="003A3551">
              <w:t>руб.</w:t>
            </w:r>
          </w:p>
        </w:tc>
        <w:tc>
          <w:tcPr>
            <w:tcW w:w="850" w:type="dxa"/>
          </w:tcPr>
          <w:p w:rsidR="006A4D0E" w:rsidRPr="003A3551" w:rsidRDefault="006A4D0E" w:rsidP="00371BBA">
            <w:r w:rsidRPr="003A3551">
              <w:t>% испол</w:t>
            </w:r>
          </w:p>
          <w:p w:rsidR="006A4D0E" w:rsidRPr="003A3551" w:rsidRDefault="006A4D0E" w:rsidP="00371BBA">
            <w:r w:rsidRPr="003A3551">
              <w:t>нения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pPr>
              <w:rPr>
                <w:lang w:eastAsia="en-US"/>
              </w:rPr>
            </w:pPr>
            <w:r w:rsidRPr="003A3551">
              <w:rPr>
                <w:lang w:eastAsia="en-US"/>
              </w:rPr>
              <w:t>1</w:t>
            </w:r>
          </w:p>
        </w:tc>
        <w:tc>
          <w:tcPr>
            <w:tcW w:w="3829" w:type="dxa"/>
          </w:tcPr>
          <w:p w:rsidR="006A4D0E" w:rsidRPr="003A3551" w:rsidRDefault="006A4D0E" w:rsidP="00371BBA">
            <w:pPr>
              <w:rPr>
                <w:rFonts w:ascii="Times New Roman,Bold" w:hAnsi="Times New Roman,Bold" w:cs="Times New Roman,Bold"/>
                <w:bCs/>
                <w:lang w:eastAsia="en-US"/>
              </w:rPr>
            </w:pPr>
            <w:r w:rsidRPr="003A3551">
              <w:rPr>
                <w:rFonts w:ascii="Times New Roman,Bold" w:hAnsi="Times New Roman,Bold" w:cs="Times New Roman,Bold"/>
                <w:bCs/>
                <w:lang w:eastAsia="en-US"/>
              </w:rPr>
              <w:t>2</w:t>
            </w:r>
          </w:p>
        </w:tc>
        <w:tc>
          <w:tcPr>
            <w:tcW w:w="1858" w:type="dxa"/>
          </w:tcPr>
          <w:p w:rsidR="006A4D0E" w:rsidRPr="003A3551" w:rsidRDefault="006A4D0E" w:rsidP="00371BBA">
            <w:r w:rsidRPr="003A3551">
              <w:t>3</w:t>
            </w:r>
          </w:p>
        </w:tc>
        <w:tc>
          <w:tcPr>
            <w:tcW w:w="1828" w:type="dxa"/>
          </w:tcPr>
          <w:p w:rsidR="006A4D0E" w:rsidRPr="003A3551" w:rsidRDefault="006A4D0E" w:rsidP="00371BBA">
            <w:r w:rsidRPr="003A3551">
              <w:t>4</w:t>
            </w:r>
          </w:p>
        </w:tc>
        <w:tc>
          <w:tcPr>
            <w:tcW w:w="850" w:type="dxa"/>
          </w:tcPr>
          <w:p w:rsidR="006A4D0E" w:rsidRPr="003A3551" w:rsidRDefault="006A4D0E" w:rsidP="00371BBA">
            <w:r w:rsidRPr="003A3551">
              <w:t>5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C10C7B" w:rsidRDefault="006A4D0E" w:rsidP="00371BBA">
            <w:pPr>
              <w:rPr>
                <w:b/>
              </w:rPr>
            </w:pPr>
            <w:r w:rsidRPr="00C10C7B">
              <w:rPr>
                <w:b/>
                <w:lang w:eastAsia="en-US"/>
              </w:rPr>
              <w:t>0100</w:t>
            </w:r>
          </w:p>
        </w:tc>
        <w:tc>
          <w:tcPr>
            <w:tcW w:w="3829" w:type="dxa"/>
          </w:tcPr>
          <w:p w:rsidR="006A4D0E" w:rsidRPr="00C10C7B" w:rsidRDefault="006A4D0E" w:rsidP="00371BBA">
            <w:pPr>
              <w:rPr>
                <w:b/>
              </w:rPr>
            </w:pPr>
            <w:r w:rsidRPr="00C10C7B">
              <w:rPr>
                <w:rFonts w:ascii="Times New Roman,Bold" w:hAnsi="Times New Roman,Bold" w:cs="Times New Roman,Bold"/>
                <w:b/>
                <w:bCs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1593326,00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245397,88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15,4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Функционирование высшего</w:t>
            </w:r>
          </w:p>
          <w:p w:rsidR="006A4D0E" w:rsidRPr="003A3551" w:rsidRDefault="006A4D0E" w:rsidP="00371BBA">
            <w:r w:rsidRPr="003A3551">
              <w:t>должностного лица субъекта</w:t>
            </w:r>
          </w:p>
          <w:p w:rsidR="006A4D0E" w:rsidRPr="003A3551" w:rsidRDefault="006A4D0E" w:rsidP="00371BBA">
            <w:r w:rsidRPr="003A3551">
              <w:t>муниципального образования</w:t>
            </w:r>
          </w:p>
        </w:tc>
        <w:tc>
          <w:tcPr>
            <w:tcW w:w="1858" w:type="dxa"/>
          </w:tcPr>
          <w:p w:rsidR="006A4D0E" w:rsidRPr="003A3551" w:rsidRDefault="006A4D0E" w:rsidP="00371BBA">
            <w:r w:rsidRPr="003A3551">
              <w:t>414545,00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77001,57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18,6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0104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 xml:space="preserve">Функционирование Правительства Российской Федерации, высших </w:t>
            </w:r>
          </w:p>
          <w:p w:rsidR="006A4D0E" w:rsidRPr="003A3551" w:rsidRDefault="006A4D0E" w:rsidP="00371BBA">
            <w:r w:rsidRPr="003A3551">
              <w:t>исполнительных органов государственной  власти  субъектов Российской Федерации, местных</w:t>
            </w:r>
          </w:p>
          <w:p w:rsidR="006A4D0E" w:rsidRPr="003A3551" w:rsidRDefault="006A4D0E" w:rsidP="00371BBA">
            <w:r w:rsidRPr="003A3551">
              <w:t>администраций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997311,00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168396,31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16,9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0106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5470,00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0,00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0,0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0111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Резервные фонды</w:t>
            </w:r>
          </w:p>
        </w:tc>
        <w:tc>
          <w:tcPr>
            <w:tcW w:w="1858" w:type="dxa"/>
          </w:tcPr>
          <w:p w:rsidR="006A4D0E" w:rsidRPr="003A3551" w:rsidRDefault="006A4D0E" w:rsidP="00371BBA">
            <w:r w:rsidRPr="003A3551">
              <w:t>10000,00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0,00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0,0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0113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Другие общегосударственные вопросы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156000,00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0,00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0,0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0200</w:t>
            </w:r>
          </w:p>
        </w:tc>
        <w:tc>
          <w:tcPr>
            <w:tcW w:w="3829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оборона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148144,00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25221,65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17,0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0203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148144,00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25221,65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17,0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0300</w:t>
            </w:r>
          </w:p>
        </w:tc>
        <w:tc>
          <w:tcPr>
            <w:tcW w:w="3829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45</w:t>
            </w:r>
            <w:r w:rsidRPr="003A3551">
              <w:t>000,00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3355,00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7,5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0310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Обеспечение пожарной безопасности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45</w:t>
            </w:r>
            <w:r w:rsidRPr="003A3551">
              <w:t xml:space="preserve"> 000,00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3355,00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7,5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0400</w:t>
            </w:r>
          </w:p>
        </w:tc>
        <w:tc>
          <w:tcPr>
            <w:tcW w:w="3829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экономика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490390,16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40610,60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8,3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0409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ДОРОЖНОЕ ХОЗЯЙСТВО (дорожные фонды)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300390,16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30610,60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10,2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0412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190000,00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10000,00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5,3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0500</w:t>
            </w:r>
          </w:p>
        </w:tc>
        <w:tc>
          <w:tcPr>
            <w:tcW w:w="3829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2180962,31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196156,78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9,0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0501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Жилищное хозяйство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33227,36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2318,80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7,0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r w:rsidRPr="003A3551">
              <w:t>0502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Коммунальное хозяйство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35661,64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0,00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0,0</w:t>
            </w:r>
          </w:p>
        </w:tc>
      </w:tr>
      <w:tr w:rsidR="006A4D0E" w:rsidRPr="003A3551" w:rsidTr="008D7A31">
        <w:trPr>
          <w:trHeight w:val="276"/>
        </w:trPr>
        <w:tc>
          <w:tcPr>
            <w:tcW w:w="1382" w:type="dxa"/>
          </w:tcPr>
          <w:p w:rsidR="006A4D0E" w:rsidRPr="003A3551" w:rsidRDefault="006A4D0E" w:rsidP="00371BBA">
            <w:r w:rsidRPr="003A3551">
              <w:t>0503</w:t>
            </w:r>
          </w:p>
        </w:tc>
        <w:tc>
          <w:tcPr>
            <w:tcW w:w="3829" w:type="dxa"/>
          </w:tcPr>
          <w:p w:rsidR="006A4D0E" w:rsidRPr="003A3551" w:rsidRDefault="006A4D0E" w:rsidP="00371BBA">
            <w:r w:rsidRPr="003A3551">
              <w:t>Благоустройство</w:t>
            </w:r>
          </w:p>
        </w:tc>
        <w:tc>
          <w:tcPr>
            <w:tcW w:w="1858" w:type="dxa"/>
          </w:tcPr>
          <w:p w:rsidR="006A4D0E" w:rsidRPr="003A3551" w:rsidRDefault="006A4D0E" w:rsidP="00371BBA">
            <w:r>
              <w:t>2112073,31</w:t>
            </w:r>
          </w:p>
        </w:tc>
        <w:tc>
          <w:tcPr>
            <w:tcW w:w="1828" w:type="dxa"/>
          </w:tcPr>
          <w:p w:rsidR="006A4D0E" w:rsidRPr="003A3551" w:rsidRDefault="006A4D0E" w:rsidP="00371BBA">
            <w:r>
              <w:t>193837,98</w:t>
            </w:r>
          </w:p>
        </w:tc>
        <w:tc>
          <w:tcPr>
            <w:tcW w:w="850" w:type="dxa"/>
          </w:tcPr>
          <w:p w:rsidR="006A4D0E" w:rsidRPr="003A3551" w:rsidRDefault="006A4D0E" w:rsidP="00371BBA">
            <w:r>
              <w:t>9,2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3829" w:type="dxa"/>
          </w:tcPr>
          <w:p w:rsidR="006A4D0E" w:rsidRPr="003A3551" w:rsidRDefault="006A4D0E" w:rsidP="00371BBA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858" w:type="dxa"/>
          </w:tcPr>
          <w:p w:rsidR="006A4D0E" w:rsidRPr="008633BC" w:rsidRDefault="006A4D0E" w:rsidP="00371BBA">
            <w:r>
              <w:t>54800,00</w:t>
            </w:r>
          </w:p>
        </w:tc>
        <w:tc>
          <w:tcPr>
            <w:tcW w:w="1828" w:type="dxa"/>
          </w:tcPr>
          <w:p w:rsidR="006A4D0E" w:rsidRPr="008633BC" w:rsidRDefault="006A4D0E" w:rsidP="00371BBA">
            <w:r>
              <w:t>9117,86</w:t>
            </w:r>
          </w:p>
        </w:tc>
        <w:tc>
          <w:tcPr>
            <w:tcW w:w="850" w:type="dxa"/>
          </w:tcPr>
          <w:p w:rsidR="006A4D0E" w:rsidRPr="008633BC" w:rsidRDefault="006A4D0E" w:rsidP="00371BBA">
            <w:r>
              <w:t>16,6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8633BC" w:rsidRDefault="006A4D0E" w:rsidP="00371BBA">
            <w:r w:rsidRPr="008633BC">
              <w:t>1001</w:t>
            </w:r>
          </w:p>
        </w:tc>
        <w:tc>
          <w:tcPr>
            <w:tcW w:w="3829" w:type="dxa"/>
          </w:tcPr>
          <w:p w:rsidR="006A4D0E" w:rsidRPr="008633BC" w:rsidRDefault="006A4D0E" w:rsidP="00371BBA">
            <w:r w:rsidRPr="008633BC">
              <w:t>Пенсионное обеспечение</w:t>
            </w:r>
          </w:p>
        </w:tc>
        <w:tc>
          <w:tcPr>
            <w:tcW w:w="1858" w:type="dxa"/>
          </w:tcPr>
          <w:p w:rsidR="006A4D0E" w:rsidRPr="008633BC" w:rsidRDefault="006A4D0E" w:rsidP="00371BBA">
            <w:r>
              <w:t>54800,00</w:t>
            </w:r>
          </w:p>
        </w:tc>
        <w:tc>
          <w:tcPr>
            <w:tcW w:w="1828" w:type="dxa"/>
          </w:tcPr>
          <w:p w:rsidR="006A4D0E" w:rsidRPr="008633BC" w:rsidRDefault="006A4D0E" w:rsidP="00371BBA">
            <w:r>
              <w:t>9117,86</w:t>
            </w:r>
          </w:p>
        </w:tc>
        <w:tc>
          <w:tcPr>
            <w:tcW w:w="850" w:type="dxa"/>
          </w:tcPr>
          <w:p w:rsidR="006A4D0E" w:rsidRPr="008633BC" w:rsidRDefault="006A4D0E" w:rsidP="00371BBA">
            <w:r>
              <w:t>16,6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6A4D0E" w:rsidRPr="003A3551" w:rsidRDefault="006A4D0E" w:rsidP="00371BBA">
            <w:pPr>
              <w:rPr>
                <w:b/>
              </w:rPr>
            </w:pPr>
            <w:r w:rsidRPr="003A3551">
              <w:rPr>
                <w:b/>
              </w:rPr>
              <w:t>Всего расходов</w:t>
            </w:r>
          </w:p>
        </w:tc>
        <w:tc>
          <w:tcPr>
            <w:tcW w:w="1858" w:type="dxa"/>
          </w:tcPr>
          <w:p w:rsidR="006A4D0E" w:rsidRPr="003A3551" w:rsidRDefault="006A4D0E" w:rsidP="00371BBA">
            <w:pPr>
              <w:rPr>
                <w:b/>
              </w:rPr>
            </w:pPr>
            <w:r>
              <w:rPr>
                <w:b/>
              </w:rPr>
              <w:t>4512622,47</w:t>
            </w:r>
          </w:p>
        </w:tc>
        <w:tc>
          <w:tcPr>
            <w:tcW w:w="1828" w:type="dxa"/>
          </w:tcPr>
          <w:p w:rsidR="006A4D0E" w:rsidRPr="003A3551" w:rsidRDefault="006A4D0E" w:rsidP="00371BBA">
            <w:pPr>
              <w:rPr>
                <w:b/>
              </w:rPr>
            </w:pPr>
            <w:r>
              <w:rPr>
                <w:b/>
              </w:rPr>
              <w:t>519859,77</w:t>
            </w:r>
          </w:p>
        </w:tc>
        <w:tc>
          <w:tcPr>
            <w:tcW w:w="850" w:type="dxa"/>
          </w:tcPr>
          <w:p w:rsidR="006A4D0E" w:rsidRPr="003A3551" w:rsidRDefault="006A4D0E" w:rsidP="00371BBA">
            <w:pPr>
              <w:rPr>
                <w:b/>
              </w:rPr>
            </w:pPr>
            <w:r>
              <w:rPr>
                <w:b/>
              </w:rPr>
              <w:t>11,5</w:t>
            </w:r>
          </w:p>
        </w:tc>
      </w:tr>
      <w:tr w:rsidR="006A4D0E" w:rsidRPr="003A3551" w:rsidTr="008D7A31">
        <w:tc>
          <w:tcPr>
            <w:tcW w:w="1382" w:type="dxa"/>
          </w:tcPr>
          <w:p w:rsidR="006A4D0E" w:rsidRPr="003A3551" w:rsidRDefault="006A4D0E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6A4D0E" w:rsidRPr="003A3551" w:rsidRDefault="006A4D0E" w:rsidP="00371BBA">
            <w:pPr>
              <w:rPr>
                <w:b/>
              </w:rPr>
            </w:pPr>
            <w:r>
              <w:rPr>
                <w:b/>
              </w:rPr>
              <w:t>Результат исполнения бюджета (дефицит/ профицит)</w:t>
            </w:r>
          </w:p>
        </w:tc>
        <w:tc>
          <w:tcPr>
            <w:tcW w:w="1858" w:type="dxa"/>
          </w:tcPr>
          <w:p w:rsidR="006A4D0E" w:rsidRDefault="006A4D0E" w:rsidP="00371BBA">
            <w:pPr>
              <w:rPr>
                <w:b/>
              </w:rPr>
            </w:pPr>
            <w:r>
              <w:rPr>
                <w:b/>
              </w:rPr>
              <w:t>-738647,93</w:t>
            </w:r>
          </w:p>
        </w:tc>
        <w:tc>
          <w:tcPr>
            <w:tcW w:w="1828" w:type="dxa"/>
          </w:tcPr>
          <w:p w:rsidR="006A4D0E" w:rsidRDefault="006A4D0E" w:rsidP="00371BBA">
            <w:pPr>
              <w:rPr>
                <w:b/>
              </w:rPr>
            </w:pPr>
            <w:r>
              <w:rPr>
                <w:b/>
              </w:rPr>
              <w:t>161962,27</w:t>
            </w:r>
          </w:p>
        </w:tc>
        <w:tc>
          <w:tcPr>
            <w:tcW w:w="850" w:type="dxa"/>
          </w:tcPr>
          <w:p w:rsidR="006A4D0E" w:rsidRDefault="006A4D0E" w:rsidP="00371BBA">
            <w:pPr>
              <w:rPr>
                <w:b/>
              </w:rPr>
            </w:pPr>
            <w:r>
              <w:rPr>
                <w:b/>
              </w:rPr>
              <w:t>х</w:t>
            </w:r>
          </w:p>
        </w:tc>
      </w:tr>
    </w:tbl>
    <w:p w:rsidR="006A4D0E" w:rsidRDefault="006A4D0E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6A4D0E" w:rsidRPr="00A56F26" w:rsidRDefault="006A4D0E" w:rsidP="00591595">
      <w:pPr>
        <w:jc w:val="both"/>
      </w:pPr>
      <w:r w:rsidRPr="00A56F26">
        <w:t xml:space="preserve">             Расходы по разделу</w:t>
      </w:r>
      <w:r w:rsidRPr="00A56F26">
        <w:rPr>
          <w:b/>
        </w:rPr>
        <w:t xml:space="preserve"> «</w:t>
      </w:r>
      <w:r w:rsidRPr="00A56F26">
        <w:t xml:space="preserve">Общегосударственные вопросы» запланированы по 5 подразделам. Процент исполнения по подразделам «Функционирование высшего должностного лица субъекта муниципального образования» составляет </w:t>
      </w:r>
      <w:r>
        <w:t>18,6</w:t>
      </w:r>
      <w:r w:rsidRPr="00A56F26">
        <w:t xml:space="preserve">% ,«Функционирование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– </w:t>
      </w:r>
      <w:r>
        <w:t>16,9</w:t>
      </w:r>
      <w:r w:rsidRPr="00A56F26">
        <w:t xml:space="preserve">%. По  подразделу  «Обеспечение деятельности финансовых и контрольных органов» </w:t>
      </w:r>
      <w:r>
        <w:t>расходов еще не производилось</w:t>
      </w:r>
      <w:r w:rsidRPr="00A56F26">
        <w:t>,</w:t>
      </w:r>
      <w:r>
        <w:t xml:space="preserve"> р</w:t>
      </w:r>
      <w:r w:rsidRPr="00A56F26">
        <w:t>асходы</w:t>
      </w:r>
      <w:r>
        <w:t xml:space="preserve"> будут</w:t>
      </w:r>
      <w:r w:rsidRPr="00A56F26">
        <w:t xml:space="preserve"> произведены  на основании соглашения от 10.01.201</w:t>
      </w:r>
      <w:r>
        <w:t>7</w:t>
      </w:r>
      <w:r w:rsidRPr="00A56F26">
        <w:t xml:space="preserve">г. « О передаче  полномочий  контрольно-счетного органа поселения (ввиду его отсутствия) по осуществлению внешнего муниципального финансового контроля КСП Почепского района». </w:t>
      </w:r>
    </w:p>
    <w:p w:rsidR="006A4D0E" w:rsidRPr="00591595" w:rsidRDefault="006A4D0E" w:rsidP="00591595">
      <w:pPr>
        <w:jc w:val="both"/>
        <w:rPr>
          <w:sz w:val="28"/>
          <w:szCs w:val="28"/>
        </w:rPr>
      </w:pPr>
      <w:r w:rsidRPr="00A56F26">
        <w:t xml:space="preserve">          Расходы в области национальной обороны исполнены на </w:t>
      </w:r>
      <w:r>
        <w:t>17,0</w:t>
      </w:r>
      <w:r w:rsidRPr="00A56F26">
        <w:t xml:space="preserve">% или </w:t>
      </w:r>
      <w:r>
        <w:t>25,2</w:t>
      </w:r>
      <w:r w:rsidRPr="00A56F26">
        <w:t xml:space="preserve"> тыс. рублей.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.</w:t>
      </w:r>
    </w:p>
    <w:p w:rsidR="006A4D0E" w:rsidRDefault="006A4D0E" w:rsidP="00F706FB">
      <w:pPr>
        <w:rPr>
          <w:b/>
          <w:sz w:val="28"/>
          <w:szCs w:val="28"/>
        </w:rPr>
      </w:pPr>
    </w:p>
    <w:p w:rsidR="006A4D0E" w:rsidRDefault="006A4D0E" w:rsidP="008023A7">
      <w:pPr>
        <w:jc w:val="center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 </w:t>
      </w:r>
      <w:r w:rsidRPr="008023A7">
        <w:rPr>
          <w:b/>
          <w:sz w:val="28"/>
          <w:szCs w:val="28"/>
        </w:rPr>
        <w:t>(профицит) бюджета и источники внутреннего финансирования.</w:t>
      </w:r>
    </w:p>
    <w:p w:rsidR="006A4D0E" w:rsidRPr="008023A7" w:rsidRDefault="006A4D0E" w:rsidP="008023A7">
      <w:pPr>
        <w:jc w:val="center"/>
        <w:rPr>
          <w:b/>
          <w:sz w:val="28"/>
          <w:szCs w:val="28"/>
        </w:rPr>
      </w:pPr>
    </w:p>
    <w:p w:rsidR="006A4D0E" w:rsidRPr="00A56F26" w:rsidRDefault="006A4D0E" w:rsidP="00591595">
      <w:pPr>
        <w:jc w:val="both"/>
      </w:pPr>
      <w:r>
        <w:rPr>
          <w:sz w:val="28"/>
          <w:szCs w:val="28"/>
        </w:rPr>
        <w:t xml:space="preserve">    </w:t>
      </w:r>
      <w:r w:rsidRPr="00A56F26">
        <w:t xml:space="preserve">За </w:t>
      </w:r>
      <w:r>
        <w:t>1 квартал</w:t>
      </w:r>
      <w:r w:rsidRPr="00A56F26">
        <w:t xml:space="preserve"> 201</w:t>
      </w:r>
      <w:r>
        <w:t xml:space="preserve">7 </w:t>
      </w:r>
      <w:r w:rsidRPr="00A56F26">
        <w:t xml:space="preserve">года бюджет поселения исполнен с превышением </w:t>
      </w:r>
      <w:r>
        <w:t>дох</w:t>
      </w:r>
      <w:r w:rsidRPr="00A56F26">
        <w:t xml:space="preserve">одов над </w:t>
      </w:r>
      <w:r>
        <w:t>рас</w:t>
      </w:r>
      <w:r w:rsidRPr="00A56F26">
        <w:t xml:space="preserve">ходами (с </w:t>
      </w:r>
      <w:r>
        <w:t>про</w:t>
      </w:r>
      <w:r w:rsidRPr="00A56F26">
        <w:t xml:space="preserve">фицитом) в сумме </w:t>
      </w:r>
      <w:r>
        <w:t>161962,27</w:t>
      </w:r>
      <w:r w:rsidRPr="00A56F26">
        <w:t>рублей.</w:t>
      </w:r>
    </w:p>
    <w:p w:rsidR="006A4D0E" w:rsidRPr="00A56F26" w:rsidRDefault="006A4D0E" w:rsidP="00591595">
      <w:pPr>
        <w:jc w:val="both"/>
      </w:pPr>
      <w:r w:rsidRPr="00A56F26">
        <w:t>В аналогичном периоде 201</w:t>
      </w:r>
      <w:r>
        <w:t xml:space="preserve">6 </w:t>
      </w:r>
      <w:r w:rsidRPr="00A56F26">
        <w:t xml:space="preserve">года  </w:t>
      </w:r>
      <w:r>
        <w:t>де</w:t>
      </w:r>
      <w:r w:rsidRPr="00A56F26">
        <w:t xml:space="preserve">фицит составлял </w:t>
      </w:r>
      <w:r>
        <w:t xml:space="preserve">44720,32 </w:t>
      </w:r>
      <w:r w:rsidRPr="00A56F26">
        <w:t>рубля.</w:t>
      </w:r>
    </w:p>
    <w:p w:rsidR="006A4D0E" w:rsidRPr="00A56F26" w:rsidRDefault="006A4D0E" w:rsidP="00591595">
      <w:pPr>
        <w:jc w:val="both"/>
      </w:pPr>
    </w:p>
    <w:p w:rsidR="006A4D0E" w:rsidRDefault="006A4D0E" w:rsidP="00591595">
      <w:pPr>
        <w:jc w:val="both"/>
        <w:rPr>
          <w:b/>
          <w:sz w:val="28"/>
          <w:szCs w:val="28"/>
        </w:rPr>
      </w:pPr>
    </w:p>
    <w:p w:rsidR="006A4D0E" w:rsidRDefault="006A4D0E" w:rsidP="00591595">
      <w:pPr>
        <w:jc w:val="both"/>
        <w:rPr>
          <w:b/>
          <w:sz w:val="28"/>
          <w:szCs w:val="28"/>
        </w:rPr>
      </w:pPr>
    </w:p>
    <w:p w:rsidR="006A4D0E" w:rsidRDefault="006A4D0E" w:rsidP="00591595">
      <w:pPr>
        <w:jc w:val="both"/>
        <w:rPr>
          <w:b/>
          <w:sz w:val="28"/>
          <w:szCs w:val="28"/>
        </w:rPr>
      </w:pPr>
      <w:r w:rsidRPr="00286E36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.</w:t>
      </w:r>
    </w:p>
    <w:p w:rsidR="006A4D0E" w:rsidRPr="00A56F26" w:rsidRDefault="006A4D0E" w:rsidP="00286E36">
      <w:pPr>
        <w:jc w:val="both"/>
      </w:pPr>
      <w:r w:rsidRPr="00A56F26">
        <w:t>Решением о  местном бюджете на 201</w:t>
      </w:r>
      <w:r>
        <w:t>7</w:t>
      </w:r>
      <w:r w:rsidRPr="00A56F26">
        <w:t>год №</w:t>
      </w:r>
      <w:r>
        <w:t>98</w:t>
      </w:r>
      <w:r w:rsidRPr="00A56F26">
        <w:t xml:space="preserve"> от 29.12.201</w:t>
      </w:r>
      <w:r>
        <w:t>6</w:t>
      </w:r>
      <w:r w:rsidRPr="00A56F26">
        <w:t xml:space="preserve">г. объем  резервного фонда утвержден  в объеме </w:t>
      </w:r>
      <w:r>
        <w:t>2</w:t>
      </w:r>
      <w:r w:rsidRPr="00A56F26">
        <w:t>0000</w:t>
      </w:r>
      <w:r>
        <w:t xml:space="preserve"> </w:t>
      </w:r>
      <w:r w:rsidRPr="00A56F26">
        <w:t xml:space="preserve">рублей. Средства предназначены  на оказание материальной помощи малоимущим гражданам поселения, попавшим в трудные жизненные и чрезвычайные ситуации. В </w:t>
      </w:r>
      <w:r>
        <w:t>1 квартале</w:t>
      </w:r>
      <w:r w:rsidRPr="00A56F26">
        <w:t xml:space="preserve"> 201</w:t>
      </w:r>
      <w:r>
        <w:t xml:space="preserve">7 </w:t>
      </w:r>
      <w:r w:rsidRPr="00A56F26">
        <w:t xml:space="preserve">года заявлений от граждан на оказание вышеуказанного вида помощи  в органы местного самоуправления не поступало, кассового исполнения расходов  из резервного фонда не было. </w:t>
      </w:r>
    </w:p>
    <w:p w:rsidR="006A4D0E" w:rsidRPr="00A56F26" w:rsidRDefault="006A4D0E" w:rsidP="00286E36">
      <w:pPr>
        <w:jc w:val="both"/>
      </w:pPr>
      <w:r w:rsidRPr="00A56F26">
        <w:t>(Отчет о расходовании средств резервного фонда прилагается).</w:t>
      </w:r>
    </w:p>
    <w:p w:rsidR="006A4D0E" w:rsidRDefault="006A4D0E" w:rsidP="00286E36">
      <w:pPr>
        <w:jc w:val="both"/>
        <w:rPr>
          <w:sz w:val="28"/>
          <w:szCs w:val="28"/>
        </w:rPr>
      </w:pPr>
    </w:p>
    <w:p w:rsidR="006A4D0E" w:rsidRDefault="006A4D0E" w:rsidP="00286E36">
      <w:pPr>
        <w:jc w:val="both"/>
        <w:rPr>
          <w:b/>
          <w:sz w:val="28"/>
          <w:szCs w:val="28"/>
        </w:rPr>
      </w:pPr>
      <w:r w:rsidRPr="00AA4618">
        <w:rPr>
          <w:b/>
          <w:sz w:val="28"/>
          <w:szCs w:val="28"/>
        </w:rPr>
        <w:t>Результаты хозяйственной деятельности.</w:t>
      </w:r>
    </w:p>
    <w:p w:rsidR="006A4D0E" w:rsidRPr="00AA4618" w:rsidRDefault="006A4D0E" w:rsidP="00286E36">
      <w:pPr>
        <w:jc w:val="both"/>
        <w:rPr>
          <w:b/>
          <w:sz w:val="28"/>
          <w:szCs w:val="28"/>
        </w:rPr>
      </w:pPr>
    </w:p>
    <w:p w:rsidR="006A4D0E" w:rsidRPr="00A56F26" w:rsidRDefault="006A4D0E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    В ходе хозяйственной деятельности в  </w:t>
      </w:r>
      <w:r>
        <w:rPr>
          <w:rFonts w:ascii="Times New Roman" w:hAnsi="Times New Roman"/>
          <w:spacing w:val="-1"/>
          <w:sz w:val="24"/>
          <w:szCs w:val="24"/>
        </w:rPr>
        <w:t>1 квартале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spacing w:val="-1"/>
          <w:sz w:val="24"/>
          <w:szCs w:val="24"/>
        </w:rPr>
        <w:t xml:space="preserve">7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года Речицкая сельская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администрация осуществляла закупки товаров,  работ и услуг </w:t>
      </w:r>
      <w:r w:rsidRPr="00A56F26">
        <w:rPr>
          <w:rFonts w:ascii="Times New Roman" w:hAnsi="Times New Roman" w:cs="Times New Roman"/>
          <w:sz w:val="24"/>
          <w:szCs w:val="24"/>
        </w:rPr>
        <w:t xml:space="preserve">у единственного поставщика (подрядчика, исполнителя) на основании  ч.1 ст.93 Федерального закона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«О контрактной системе в сфере закупок товаров, работ, услуг для обеспечения государственных (муниципальных нужд)» №44-ФЗ от 05.04.2013г. согласно</w:t>
      </w:r>
      <w:r w:rsidRPr="00A56F26">
        <w:rPr>
          <w:rFonts w:ascii="Times New Roman" w:hAnsi="Times New Roman" w:cs="Times New Roman"/>
          <w:sz w:val="24"/>
          <w:szCs w:val="24"/>
        </w:rPr>
        <w:t xml:space="preserve"> плана-графика размещения заказов на поставки товаров, выполнение работ, оказание услуг для нужд заказчиков. </w:t>
      </w:r>
    </w:p>
    <w:p w:rsidR="006A4D0E" w:rsidRPr="00A56F26" w:rsidRDefault="006A4D0E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     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1 квартал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объем закупок товаров, работ и выполненных услуг составил </w:t>
      </w:r>
      <w:r>
        <w:rPr>
          <w:rFonts w:ascii="Times New Roman" w:hAnsi="Times New Roman" w:cs="Times New Roman"/>
          <w:sz w:val="24"/>
          <w:szCs w:val="24"/>
        </w:rPr>
        <w:t>284,6</w:t>
      </w:r>
      <w:r w:rsidRPr="00A56F26">
        <w:rPr>
          <w:rFonts w:ascii="Times New Roman" w:hAnsi="Times New Roman" w:cs="Times New Roman"/>
          <w:sz w:val="24"/>
          <w:szCs w:val="24"/>
        </w:rPr>
        <w:t xml:space="preserve"> тыс. руб. (в аналогичном периоде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A56F26">
        <w:rPr>
          <w:rFonts w:ascii="Times New Roman" w:hAnsi="Times New Roman" w:cs="Times New Roman"/>
          <w:sz w:val="24"/>
          <w:szCs w:val="24"/>
        </w:rPr>
        <w:t>г.-</w:t>
      </w:r>
      <w:r>
        <w:rPr>
          <w:rFonts w:ascii="Times New Roman" w:hAnsi="Times New Roman" w:cs="Times New Roman"/>
          <w:sz w:val="24"/>
          <w:szCs w:val="24"/>
        </w:rPr>
        <w:t>174,5</w:t>
      </w:r>
      <w:r w:rsidRPr="00A56F26">
        <w:rPr>
          <w:rFonts w:ascii="Times New Roman" w:hAnsi="Times New Roman" w:cs="Times New Roman"/>
          <w:sz w:val="24"/>
          <w:szCs w:val="24"/>
        </w:rPr>
        <w:t xml:space="preserve"> тыс. рублей). В том числе закупки текущего года составили </w:t>
      </w:r>
      <w:r>
        <w:rPr>
          <w:rFonts w:ascii="Times New Roman" w:hAnsi="Times New Roman" w:cs="Times New Roman"/>
          <w:sz w:val="24"/>
          <w:szCs w:val="24"/>
        </w:rPr>
        <w:t>273,4</w:t>
      </w:r>
      <w:r w:rsidRPr="00A56F26">
        <w:rPr>
          <w:rFonts w:ascii="Times New Roman" w:hAnsi="Times New Roman" w:cs="Times New Roman"/>
          <w:sz w:val="24"/>
          <w:szCs w:val="24"/>
        </w:rPr>
        <w:t xml:space="preserve"> тыс. рублей. Кредиторская задолженность по закупкам на 01 января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56F26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>
        <w:rPr>
          <w:rFonts w:ascii="Times New Roman" w:hAnsi="Times New Roman" w:cs="Times New Roman"/>
          <w:sz w:val="24"/>
          <w:szCs w:val="24"/>
        </w:rPr>
        <w:t>11,2</w:t>
      </w:r>
      <w:r w:rsidRPr="00A56F26">
        <w:rPr>
          <w:rFonts w:ascii="Times New Roman" w:hAnsi="Times New Roman" w:cs="Times New Roman"/>
          <w:sz w:val="24"/>
          <w:szCs w:val="24"/>
        </w:rPr>
        <w:t xml:space="preserve"> тыс. рублей, которая была в полном объеме оплачена в январе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года. </w:t>
      </w:r>
    </w:p>
    <w:p w:rsidR="006A4D0E" w:rsidRPr="00A56F26" w:rsidRDefault="006A4D0E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На 01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текущая кредиторская задолженность составляет </w:t>
      </w:r>
      <w:r>
        <w:rPr>
          <w:rFonts w:ascii="Times New Roman" w:hAnsi="Times New Roman" w:cs="Times New Roman"/>
          <w:sz w:val="24"/>
          <w:szCs w:val="24"/>
        </w:rPr>
        <w:t>93972,78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 (просроченной кредиторской задолженности не значится).  </w:t>
      </w:r>
    </w:p>
    <w:p w:rsidR="006A4D0E" w:rsidRPr="00A56F26" w:rsidRDefault="006A4D0E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В том числе задолженность по оплате труда за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составляет </w:t>
      </w:r>
      <w:r>
        <w:rPr>
          <w:rFonts w:ascii="Times New Roman" w:hAnsi="Times New Roman" w:cs="Times New Roman"/>
          <w:sz w:val="24"/>
          <w:szCs w:val="24"/>
        </w:rPr>
        <w:t>63533,79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рублей, отчисления на оплату труда за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-</w:t>
      </w:r>
      <w:r>
        <w:rPr>
          <w:rFonts w:ascii="Times New Roman" w:hAnsi="Times New Roman" w:cs="Times New Roman"/>
          <w:sz w:val="24"/>
          <w:szCs w:val="24"/>
        </w:rPr>
        <w:t xml:space="preserve">22596,47 </w:t>
      </w:r>
      <w:r w:rsidRPr="00A56F26">
        <w:rPr>
          <w:rFonts w:ascii="Times New Roman" w:hAnsi="Times New Roman" w:cs="Times New Roman"/>
          <w:sz w:val="24"/>
          <w:szCs w:val="24"/>
        </w:rPr>
        <w:t xml:space="preserve">рублей. Кредиторская задолженность по расчетам с поставщиками  и подрядчиками за поставленные товары, работы и услуги в </w:t>
      </w:r>
      <w:r>
        <w:rPr>
          <w:rFonts w:ascii="Times New Roman" w:hAnsi="Times New Roman" w:cs="Times New Roman"/>
          <w:sz w:val="24"/>
          <w:szCs w:val="24"/>
        </w:rPr>
        <w:t>марте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месяце составляет </w:t>
      </w:r>
      <w:r>
        <w:rPr>
          <w:rFonts w:ascii="Times New Roman" w:hAnsi="Times New Roman" w:cs="Times New Roman"/>
          <w:sz w:val="24"/>
          <w:szCs w:val="24"/>
        </w:rPr>
        <w:t>7842,52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рубля, из них за услуги связи, оказанные ПАО «Ростелеком» </w:t>
      </w:r>
      <w:r>
        <w:rPr>
          <w:rFonts w:ascii="Times New Roman" w:hAnsi="Times New Roman" w:cs="Times New Roman"/>
          <w:sz w:val="24"/>
          <w:szCs w:val="24"/>
        </w:rPr>
        <w:t xml:space="preserve">2738,84 </w:t>
      </w:r>
      <w:r w:rsidRPr="00A56F26">
        <w:rPr>
          <w:rFonts w:ascii="Times New Roman" w:hAnsi="Times New Roman" w:cs="Times New Roman"/>
          <w:sz w:val="24"/>
          <w:szCs w:val="24"/>
        </w:rPr>
        <w:t xml:space="preserve">руб.; </w:t>
      </w:r>
      <w:r>
        <w:rPr>
          <w:rFonts w:ascii="Times New Roman" w:hAnsi="Times New Roman" w:cs="Times New Roman"/>
          <w:sz w:val="24"/>
          <w:szCs w:val="24"/>
        </w:rPr>
        <w:t>5103,68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руб.- взносы на капитальный ремонт многоквартирных жилых домов. Задолженность образовалась в связи с отсутствием документов на оплату.</w:t>
      </w:r>
    </w:p>
    <w:p w:rsidR="006A4D0E" w:rsidRPr="00A56F26" w:rsidRDefault="006A4D0E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Дебиторская задолженность на 1 января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составляла </w:t>
      </w:r>
      <w:r>
        <w:rPr>
          <w:rFonts w:ascii="Times New Roman" w:hAnsi="Times New Roman" w:cs="Times New Roman"/>
          <w:sz w:val="24"/>
          <w:szCs w:val="24"/>
        </w:rPr>
        <w:t>1087,52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рубля, в том числе авансовый платеж за электроэнергию в декабре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A56F26">
        <w:rPr>
          <w:rFonts w:ascii="Times New Roman" w:hAnsi="Times New Roman" w:cs="Times New Roman"/>
          <w:sz w:val="24"/>
          <w:szCs w:val="24"/>
        </w:rPr>
        <w:t>года -</w:t>
      </w:r>
      <w:r>
        <w:rPr>
          <w:rFonts w:ascii="Times New Roman" w:hAnsi="Times New Roman" w:cs="Times New Roman"/>
          <w:sz w:val="24"/>
          <w:szCs w:val="24"/>
        </w:rPr>
        <w:t>1087,52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рубля. На 1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A56F26">
        <w:rPr>
          <w:rFonts w:ascii="Times New Roman" w:hAnsi="Times New Roman" w:cs="Times New Roman"/>
          <w:sz w:val="24"/>
          <w:szCs w:val="24"/>
        </w:rPr>
        <w:t>года дебиторск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56F26">
        <w:rPr>
          <w:rFonts w:ascii="Times New Roman" w:hAnsi="Times New Roman" w:cs="Times New Roman"/>
          <w:sz w:val="24"/>
          <w:szCs w:val="24"/>
        </w:rPr>
        <w:t xml:space="preserve"> задолженност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нет.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D0E" w:rsidRPr="006C30C8" w:rsidRDefault="006A4D0E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30C8">
        <w:rPr>
          <w:sz w:val="24"/>
          <w:szCs w:val="24"/>
        </w:rPr>
        <w:t>По состоянию на 01.</w:t>
      </w:r>
      <w:r>
        <w:rPr>
          <w:sz w:val="24"/>
          <w:szCs w:val="24"/>
        </w:rPr>
        <w:t>04</w:t>
      </w:r>
      <w:r w:rsidRPr="006C30C8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6C30C8">
        <w:rPr>
          <w:sz w:val="24"/>
          <w:szCs w:val="24"/>
        </w:rPr>
        <w:t xml:space="preserve"> года остаток денежных средств-</w:t>
      </w:r>
      <w:r>
        <w:rPr>
          <w:sz w:val="24"/>
          <w:szCs w:val="24"/>
        </w:rPr>
        <w:t>900610,20</w:t>
      </w:r>
      <w:r w:rsidRPr="006C30C8">
        <w:rPr>
          <w:sz w:val="24"/>
          <w:szCs w:val="24"/>
        </w:rPr>
        <w:t xml:space="preserve"> рублей, из них целевых средств по ведению военно-учетной работы в поселении-</w:t>
      </w:r>
      <w:r>
        <w:rPr>
          <w:sz w:val="24"/>
          <w:szCs w:val="24"/>
        </w:rPr>
        <w:t>25221,65</w:t>
      </w:r>
      <w:r w:rsidRPr="006C30C8">
        <w:rPr>
          <w:sz w:val="24"/>
          <w:szCs w:val="24"/>
        </w:rPr>
        <w:t xml:space="preserve"> рублей. </w:t>
      </w:r>
    </w:p>
    <w:p w:rsidR="006A4D0E" w:rsidRPr="00A56F26" w:rsidRDefault="006A4D0E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>Фактическая  численность работников Речицкой сельской  администрации  составила 7 человек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56F26">
        <w:rPr>
          <w:rFonts w:ascii="Times New Roman" w:hAnsi="Times New Roman"/>
          <w:spacing w:val="-1"/>
          <w:sz w:val="24"/>
          <w:szCs w:val="24"/>
        </w:rPr>
        <w:t>(5,8 штатных единиц), из них 2 муниципальн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ых служащих. В составе муниципальных служащих  глава поселения (выборная должность) и ведущий специалист.</w:t>
      </w:r>
    </w:p>
    <w:p w:rsidR="006A4D0E" w:rsidRPr="00A56F26" w:rsidRDefault="006A4D0E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Общий фонд оплаты труда за отчетный период  составил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180,0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руб. (за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1 квартал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6 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>года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187,5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руб.). </w:t>
      </w:r>
    </w:p>
    <w:p w:rsidR="006A4D0E" w:rsidRPr="00A56F26" w:rsidRDefault="006A4D0E" w:rsidP="00AA4618">
      <w:pPr>
        <w:pStyle w:val="ConsPlusNonformat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 том числе: 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по национальной обороне –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20,1 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>тыс. рублей. Оплата труда начислена работнику по ведению  военно-учетной работы в поселении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1</w:t>
      </w:r>
      <w:r w:rsidRPr="00A56F26">
        <w:rPr>
          <w:rFonts w:ascii="Times New Roman" w:hAnsi="Times New Roman" w:cs="Times New Roman"/>
          <w:color w:val="000000"/>
          <w:spacing w:val="5"/>
          <w:sz w:val="24"/>
          <w:szCs w:val="24"/>
        </w:rPr>
        <w:t>,0ставка).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      </w:t>
      </w:r>
    </w:p>
    <w:p w:rsidR="006A4D0E" w:rsidRPr="00A56F26" w:rsidRDefault="006A4D0E" w:rsidP="00AA4618">
      <w:pPr>
        <w:pStyle w:val="ConsPlusNonformat"/>
        <w:rPr>
          <w:rFonts w:ascii="Times New Roman" w:hAnsi="Times New Roman"/>
          <w:spacing w:val="-1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В июне 2016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56F26">
        <w:rPr>
          <w:rFonts w:ascii="Times New Roman" w:hAnsi="Times New Roman"/>
          <w:spacing w:val="-1"/>
          <w:sz w:val="24"/>
          <w:szCs w:val="24"/>
        </w:rPr>
        <w:t>года глава поселения  прошла обучение в Российской академии народного хозяйства и государственной службы при Президенте Российской федерации (РАНХ иГС) в соответствии с учебным планом программы повышения квалификации «Управление государственными и муниципальными закупками».</w:t>
      </w:r>
    </w:p>
    <w:p w:rsidR="006A4D0E" w:rsidRPr="00A56F26" w:rsidRDefault="006A4D0E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6A4D0E" w:rsidRPr="00227E0B" w:rsidRDefault="006A4D0E" w:rsidP="00AA46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27E0B">
        <w:rPr>
          <w:b/>
          <w:sz w:val="28"/>
          <w:szCs w:val="28"/>
        </w:rPr>
        <w:t>Муниципальные программы.</w:t>
      </w:r>
    </w:p>
    <w:p w:rsidR="006A4D0E" w:rsidRDefault="006A4D0E" w:rsidP="00AA4618">
      <w:pPr>
        <w:jc w:val="both"/>
        <w:rPr>
          <w:sz w:val="28"/>
          <w:szCs w:val="28"/>
        </w:rPr>
      </w:pPr>
    </w:p>
    <w:p w:rsidR="006A4D0E" w:rsidRPr="00A56F26" w:rsidRDefault="006A4D0E" w:rsidP="00591595">
      <w:pPr>
        <w:jc w:val="both"/>
      </w:pPr>
      <w:r>
        <w:rPr>
          <w:sz w:val="28"/>
          <w:szCs w:val="28"/>
        </w:rPr>
        <w:t xml:space="preserve">  </w:t>
      </w:r>
      <w:r w:rsidRPr="00A56F26">
        <w:t>В отчетном периоде в рамках бюджета предусмотрены расходы на реализацию одной муниципальной программы «Программа комплексного развития систем жилищно-коммунальной инфраструктуры Речицкого сельского поселения на 2015-2017гг</w:t>
      </w:r>
      <w:r>
        <w:t>.</w:t>
      </w:r>
    </w:p>
    <w:p w:rsidR="006A4D0E" w:rsidRPr="00A56F26" w:rsidRDefault="006A4D0E" w:rsidP="00591595">
      <w:pPr>
        <w:jc w:val="both"/>
      </w:pPr>
      <w:r w:rsidRPr="00A56F26">
        <w:t xml:space="preserve"> Объем финансирования, предусмотренный на ее реализацию в бюджете поселения </w:t>
      </w:r>
      <w:r>
        <w:t xml:space="preserve">на 2017 год </w:t>
      </w:r>
      <w:r w:rsidRPr="00A56F26">
        <w:t xml:space="preserve">утвержден в сумме </w:t>
      </w:r>
      <w:r>
        <w:t>35661,64</w:t>
      </w:r>
      <w:r w:rsidRPr="00A56F26">
        <w:t xml:space="preserve"> рубля или </w:t>
      </w:r>
      <w:r>
        <w:t>0,8</w:t>
      </w:r>
      <w:r w:rsidRPr="00A56F26">
        <w:t xml:space="preserve">% процента общего объема расходов муниципального образования. Это финансовые средства в сумме </w:t>
      </w:r>
      <w:r>
        <w:t>35661,64</w:t>
      </w:r>
      <w:r w:rsidRPr="00A56F26">
        <w:t xml:space="preserve"> руб., предназначенные для обеспечения бесперебойного функционирования объектов водоснабжения и водоотведения, находящихся в муниципальной собственности сельского поселения. По итогам </w:t>
      </w:r>
      <w:r>
        <w:t>1 квартала</w:t>
      </w:r>
      <w:r w:rsidRPr="00A56F26">
        <w:t xml:space="preserve"> 201</w:t>
      </w:r>
      <w:r>
        <w:t xml:space="preserve">7 </w:t>
      </w:r>
      <w:r w:rsidRPr="00A56F26">
        <w:t xml:space="preserve">года МКП «Речица » </w:t>
      </w:r>
      <w:r>
        <w:t>денежных средств не выделялось.Кассовые расходы не производились.</w:t>
      </w:r>
    </w:p>
    <w:p w:rsidR="006A4D0E" w:rsidRPr="00A56F26" w:rsidRDefault="006A4D0E" w:rsidP="00FD09DA">
      <w:pPr>
        <w:rPr>
          <w:b/>
        </w:rPr>
      </w:pPr>
      <w:r w:rsidRPr="00A56F26">
        <w:t xml:space="preserve">       </w:t>
      </w:r>
      <w:r w:rsidRPr="00A56F26">
        <w:rPr>
          <w:b/>
        </w:rPr>
        <w:t xml:space="preserve">                           </w:t>
      </w:r>
    </w:p>
    <w:p w:rsidR="006A4D0E" w:rsidRDefault="006A4D0E" w:rsidP="00FD09DA">
      <w:pPr>
        <w:rPr>
          <w:b/>
          <w:sz w:val="28"/>
          <w:szCs w:val="28"/>
        </w:rPr>
      </w:pPr>
    </w:p>
    <w:p w:rsidR="006A4D0E" w:rsidRDefault="006A4D0E" w:rsidP="00FD09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</w:p>
    <w:p w:rsidR="006A4D0E" w:rsidRPr="00A56F26" w:rsidRDefault="006A4D0E" w:rsidP="00FD09DA">
      <w:pPr>
        <w:rPr>
          <w:b/>
        </w:rPr>
      </w:pPr>
      <w:r w:rsidRPr="00A56F26">
        <w:rPr>
          <w:b/>
        </w:rPr>
        <w:t xml:space="preserve">                               Анализ исполнения программ.</w:t>
      </w:r>
    </w:p>
    <w:p w:rsidR="006A4D0E" w:rsidRPr="00A56F26" w:rsidRDefault="006A4D0E" w:rsidP="00FD09DA">
      <w:pPr>
        <w:tabs>
          <w:tab w:val="left" w:pos="3909"/>
        </w:tabs>
        <w:jc w:val="both"/>
        <w:rPr>
          <w:b/>
        </w:rPr>
      </w:pPr>
      <w:r w:rsidRPr="00A56F26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6A4D0E" w:rsidRPr="00A56F26" w:rsidTr="00DE13A9">
        <w:tc>
          <w:tcPr>
            <w:tcW w:w="2392" w:type="dxa"/>
          </w:tcPr>
          <w:p w:rsidR="006A4D0E" w:rsidRPr="00A56F26" w:rsidRDefault="006A4D0E" w:rsidP="00DE13A9">
            <w:pPr>
              <w:jc w:val="both"/>
            </w:pPr>
            <w:r w:rsidRPr="00A56F26">
              <w:t xml:space="preserve">   Программы</w:t>
            </w:r>
          </w:p>
        </w:tc>
        <w:tc>
          <w:tcPr>
            <w:tcW w:w="2393" w:type="dxa"/>
          </w:tcPr>
          <w:p w:rsidR="006A4D0E" w:rsidRPr="00A56F26" w:rsidRDefault="006A4D0E" w:rsidP="00DE13A9">
            <w:pPr>
              <w:jc w:val="center"/>
            </w:pPr>
            <w:r w:rsidRPr="00A56F26">
              <w:t>Утверждено на 201</w:t>
            </w:r>
            <w:r>
              <w:t>7</w:t>
            </w:r>
            <w:r w:rsidRPr="00A56F26">
              <w:t xml:space="preserve"> год</w:t>
            </w:r>
          </w:p>
        </w:tc>
        <w:tc>
          <w:tcPr>
            <w:tcW w:w="2393" w:type="dxa"/>
          </w:tcPr>
          <w:p w:rsidR="006A4D0E" w:rsidRPr="00A56F26" w:rsidRDefault="006A4D0E" w:rsidP="00DE13A9">
            <w:pPr>
              <w:jc w:val="both"/>
            </w:pPr>
            <w:r w:rsidRPr="00A56F26">
              <w:t xml:space="preserve"> Кассовый расход</w:t>
            </w:r>
          </w:p>
          <w:p w:rsidR="006A4D0E" w:rsidRPr="00A56F26" w:rsidRDefault="006A4D0E" w:rsidP="00DE13A9"/>
        </w:tc>
        <w:tc>
          <w:tcPr>
            <w:tcW w:w="2393" w:type="dxa"/>
          </w:tcPr>
          <w:p w:rsidR="006A4D0E" w:rsidRPr="00A56F26" w:rsidRDefault="006A4D0E" w:rsidP="00DE13A9">
            <w:pPr>
              <w:jc w:val="both"/>
            </w:pPr>
            <w:r w:rsidRPr="00A56F26">
              <w:t xml:space="preserve">  % исполнения</w:t>
            </w:r>
          </w:p>
        </w:tc>
      </w:tr>
      <w:tr w:rsidR="006A4D0E" w:rsidRPr="00A56F26" w:rsidTr="00DE13A9">
        <w:tc>
          <w:tcPr>
            <w:tcW w:w="2392" w:type="dxa"/>
          </w:tcPr>
          <w:p w:rsidR="006A4D0E" w:rsidRPr="00A56F26" w:rsidRDefault="006A4D0E" w:rsidP="00DE13A9">
            <w:pPr>
              <w:jc w:val="center"/>
            </w:pPr>
            <w:r w:rsidRPr="00A56F26">
              <w:t>«Комплексное развитие систем жилищно-коммунальной инфраструктуры МО «Речицкое сельское поселение» на 2015-2020 годы»</w:t>
            </w:r>
          </w:p>
        </w:tc>
        <w:tc>
          <w:tcPr>
            <w:tcW w:w="2393" w:type="dxa"/>
          </w:tcPr>
          <w:p w:rsidR="006A4D0E" w:rsidRPr="00A56F26" w:rsidRDefault="006A4D0E" w:rsidP="00DE13A9">
            <w:pPr>
              <w:jc w:val="center"/>
            </w:pPr>
          </w:p>
          <w:p w:rsidR="006A4D0E" w:rsidRPr="00A56F26" w:rsidRDefault="006A4D0E" w:rsidP="00DE13A9">
            <w:pPr>
              <w:jc w:val="center"/>
            </w:pPr>
            <w:r>
              <w:t>35661,64</w:t>
            </w:r>
          </w:p>
        </w:tc>
        <w:tc>
          <w:tcPr>
            <w:tcW w:w="2393" w:type="dxa"/>
          </w:tcPr>
          <w:p w:rsidR="006A4D0E" w:rsidRPr="00A56F26" w:rsidRDefault="006A4D0E" w:rsidP="00DE13A9">
            <w:pPr>
              <w:jc w:val="center"/>
            </w:pPr>
          </w:p>
          <w:p w:rsidR="006A4D0E" w:rsidRPr="00A56F26" w:rsidRDefault="006A4D0E" w:rsidP="00DE13A9">
            <w:pPr>
              <w:jc w:val="center"/>
            </w:pPr>
            <w:r>
              <w:t>0</w:t>
            </w:r>
            <w:r w:rsidRPr="00A56F26">
              <w:t>,00</w:t>
            </w:r>
          </w:p>
        </w:tc>
        <w:tc>
          <w:tcPr>
            <w:tcW w:w="2393" w:type="dxa"/>
          </w:tcPr>
          <w:p w:rsidR="006A4D0E" w:rsidRPr="00A56F26" w:rsidRDefault="006A4D0E" w:rsidP="00DE13A9">
            <w:pPr>
              <w:jc w:val="center"/>
            </w:pPr>
          </w:p>
          <w:p w:rsidR="006A4D0E" w:rsidRPr="00A56F26" w:rsidRDefault="006A4D0E" w:rsidP="00DE13A9">
            <w:pPr>
              <w:jc w:val="center"/>
            </w:pPr>
            <w:r>
              <w:t>0,0</w:t>
            </w:r>
          </w:p>
        </w:tc>
      </w:tr>
    </w:tbl>
    <w:p w:rsidR="006A4D0E" w:rsidRPr="00A56F26" w:rsidRDefault="006A4D0E" w:rsidP="00591595">
      <w:pPr>
        <w:jc w:val="both"/>
      </w:pPr>
    </w:p>
    <w:p w:rsidR="006A4D0E" w:rsidRPr="00A56F26" w:rsidRDefault="006A4D0E" w:rsidP="00D9380D">
      <w:pPr>
        <w:jc w:val="both"/>
      </w:pPr>
      <w:r w:rsidRPr="00A56F26">
        <w:t xml:space="preserve">  </w:t>
      </w:r>
    </w:p>
    <w:p w:rsidR="006A4D0E" w:rsidRPr="00A56F26" w:rsidRDefault="006A4D0E" w:rsidP="00D9380D">
      <w:pPr>
        <w:jc w:val="both"/>
      </w:pPr>
    </w:p>
    <w:p w:rsidR="006A4D0E" w:rsidRPr="00A56F26" w:rsidRDefault="006A4D0E" w:rsidP="00591595">
      <w:pPr>
        <w:jc w:val="both"/>
      </w:pPr>
    </w:p>
    <w:p w:rsidR="006A4D0E" w:rsidRPr="00A56F26" w:rsidRDefault="006A4D0E" w:rsidP="00591595">
      <w:pPr>
        <w:jc w:val="both"/>
      </w:pPr>
    </w:p>
    <w:p w:rsidR="006A4D0E" w:rsidRPr="00A56F26" w:rsidRDefault="006A4D0E" w:rsidP="00591595">
      <w:pPr>
        <w:jc w:val="both"/>
      </w:pPr>
    </w:p>
    <w:p w:rsidR="006A4D0E" w:rsidRPr="00A56F26" w:rsidRDefault="006A4D0E" w:rsidP="00591595">
      <w:pPr>
        <w:jc w:val="both"/>
      </w:pPr>
    </w:p>
    <w:p w:rsidR="006A4D0E" w:rsidRPr="00A56F26" w:rsidRDefault="006A4D0E" w:rsidP="00591595">
      <w:pPr>
        <w:jc w:val="both"/>
      </w:pPr>
      <w:r w:rsidRPr="00A56F26">
        <w:t>Глава поселения:                                                 Н.Н. Шипулина</w:t>
      </w:r>
    </w:p>
    <w:p w:rsidR="006A4D0E" w:rsidRPr="00A56F26" w:rsidRDefault="006A4D0E" w:rsidP="00591595">
      <w:pPr>
        <w:jc w:val="both"/>
      </w:pPr>
    </w:p>
    <w:p w:rsidR="006A4D0E" w:rsidRPr="00A56F26" w:rsidRDefault="006A4D0E" w:rsidP="00E31139">
      <w:pPr>
        <w:jc w:val="both"/>
      </w:pPr>
      <w:r w:rsidRPr="00A56F26">
        <w:t xml:space="preserve">Ведущий специалист:                                          А. Г. Кунакова    </w:t>
      </w:r>
    </w:p>
    <w:p w:rsidR="006A4D0E" w:rsidRPr="00A56F26" w:rsidRDefault="006A4D0E"/>
    <w:sectPr w:rsidR="006A4D0E" w:rsidRPr="00A56F26" w:rsidSect="00AD3EF6">
      <w:type w:val="continuous"/>
      <w:pgSz w:w="11906" w:h="16838"/>
      <w:pgMar w:top="540" w:right="850" w:bottom="89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E3F"/>
    <w:rsid w:val="00006AD6"/>
    <w:rsid w:val="000125CB"/>
    <w:rsid w:val="00012B79"/>
    <w:rsid w:val="00015337"/>
    <w:rsid w:val="00017BDD"/>
    <w:rsid w:val="0002085E"/>
    <w:rsid w:val="0004004D"/>
    <w:rsid w:val="0005110C"/>
    <w:rsid w:val="000555D1"/>
    <w:rsid w:val="0006755F"/>
    <w:rsid w:val="000675FB"/>
    <w:rsid w:val="00071531"/>
    <w:rsid w:val="0007198B"/>
    <w:rsid w:val="0007679B"/>
    <w:rsid w:val="000829F2"/>
    <w:rsid w:val="000862C2"/>
    <w:rsid w:val="0008744F"/>
    <w:rsid w:val="00092192"/>
    <w:rsid w:val="00097AF0"/>
    <w:rsid w:val="000A20A0"/>
    <w:rsid w:val="000B14DC"/>
    <w:rsid w:val="000C041E"/>
    <w:rsid w:val="000C0E03"/>
    <w:rsid w:val="000C720D"/>
    <w:rsid w:val="000D1823"/>
    <w:rsid w:val="000D34F1"/>
    <w:rsid w:val="000E4A13"/>
    <w:rsid w:val="000F5AB3"/>
    <w:rsid w:val="00101431"/>
    <w:rsid w:val="0010371C"/>
    <w:rsid w:val="00116A36"/>
    <w:rsid w:val="00120271"/>
    <w:rsid w:val="00122CCA"/>
    <w:rsid w:val="0013133F"/>
    <w:rsid w:val="001317BF"/>
    <w:rsid w:val="001325B4"/>
    <w:rsid w:val="001333EB"/>
    <w:rsid w:val="00147652"/>
    <w:rsid w:val="00152991"/>
    <w:rsid w:val="00161696"/>
    <w:rsid w:val="00162C88"/>
    <w:rsid w:val="00166A47"/>
    <w:rsid w:val="001701EE"/>
    <w:rsid w:val="00180AC2"/>
    <w:rsid w:val="00182A56"/>
    <w:rsid w:val="00192776"/>
    <w:rsid w:val="0019668D"/>
    <w:rsid w:val="001966E3"/>
    <w:rsid w:val="00196FF4"/>
    <w:rsid w:val="001A0931"/>
    <w:rsid w:val="001B0215"/>
    <w:rsid w:val="001B2690"/>
    <w:rsid w:val="001B4426"/>
    <w:rsid w:val="001C09A1"/>
    <w:rsid w:val="001C3769"/>
    <w:rsid w:val="001C451E"/>
    <w:rsid w:val="001D4A71"/>
    <w:rsid w:val="001E54B6"/>
    <w:rsid w:val="001F1C8A"/>
    <w:rsid w:val="001F1E1C"/>
    <w:rsid w:val="00203190"/>
    <w:rsid w:val="00205C02"/>
    <w:rsid w:val="00206F1D"/>
    <w:rsid w:val="00213397"/>
    <w:rsid w:val="002134B6"/>
    <w:rsid w:val="002137D9"/>
    <w:rsid w:val="00221E28"/>
    <w:rsid w:val="00223FE6"/>
    <w:rsid w:val="00227E0B"/>
    <w:rsid w:val="002309CC"/>
    <w:rsid w:val="00234A71"/>
    <w:rsid w:val="00240B39"/>
    <w:rsid w:val="00243F9F"/>
    <w:rsid w:val="00245E05"/>
    <w:rsid w:val="0024663A"/>
    <w:rsid w:val="00254095"/>
    <w:rsid w:val="00255700"/>
    <w:rsid w:val="00255BE9"/>
    <w:rsid w:val="00256AAF"/>
    <w:rsid w:val="002716B5"/>
    <w:rsid w:val="00276CB3"/>
    <w:rsid w:val="00281C04"/>
    <w:rsid w:val="00283134"/>
    <w:rsid w:val="00286E36"/>
    <w:rsid w:val="00295686"/>
    <w:rsid w:val="002B3CF1"/>
    <w:rsid w:val="002E14D3"/>
    <w:rsid w:val="002E532C"/>
    <w:rsid w:val="002F440A"/>
    <w:rsid w:val="002F5B7F"/>
    <w:rsid w:val="002F7BF8"/>
    <w:rsid w:val="00302ED8"/>
    <w:rsid w:val="00320953"/>
    <w:rsid w:val="00321AD5"/>
    <w:rsid w:val="00322012"/>
    <w:rsid w:val="003266E2"/>
    <w:rsid w:val="00335F62"/>
    <w:rsid w:val="00351446"/>
    <w:rsid w:val="003527D9"/>
    <w:rsid w:val="00352F2C"/>
    <w:rsid w:val="00356170"/>
    <w:rsid w:val="00356896"/>
    <w:rsid w:val="00360F14"/>
    <w:rsid w:val="00362F74"/>
    <w:rsid w:val="00371BBA"/>
    <w:rsid w:val="00374381"/>
    <w:rsid w:val="00382AEE"/>
    <w:rsid w:val="00387853"/>
    <w:rsid w:val="00390615"/>
    <w:rsid w:val="00397D18"/>
    <w:rsid w:val="003A128D"/>
    <w:rsid w:val="003A28F4"/>
    <w:rsid w:val="003A3551"/>
    <w:rsid w:val="003A5DA1"/>
    <w:rsid w:val="003A756B"/>
    <w:rsid w:val="003B21F1"/>
    <w:rsid w:val="003B25C8"/>
    <w:rsid w:val="003C2427"/>
    <w:rsid w:val="003C2EEC"/>
    <w:rsid w:val="003E6213"/>
    <w:rsid w:val="003E6702"/>
    <w:rsid w:val="003F757D"/>
    <w:rsid w:val="0040177B"/>
    <w:rsid w:val="0040602D"/>
    <w:rsid w:val="00407DD6"/>
    <w:rsid w:val="00424DD9"/>
    <w:rsid w:val="00427258"/>
    <w:rsid w:val="00432DF8"/>
    <w:rsid w:val="004350DC"/>
    <w:rsid w:val="004414F5"/>
    <w:rsid w:val="004416E3"/>
    <w:rsid w:val="004427A0"/>
    <w:rsid w:val="00446EE7"/>
    <w:rsid w:val="004512BD"/>
    <w:rsid w:val="0045360C"/>
    <w:rsid w:val="00454D5C"/>
    <w:rsid w:val="0045555D"/>
    <w:rsid w:val="00455BE0"/>
    <w:rsid w:val="004576D5"/>
    <w:rsid w:val="00470B8B"/>
    <w:rsid w:val="00481875"/>
    <w:rsid w:val="00483ECB"/>
    <w:rsid w:val="0048511A"/>
    <w:rsid w:val="004A2B32"/>
    <w:rsid w:val="004A2EA4"/>
    <w:rsid w:val="004C05B4"/>
    <w:rsid w:val="004C36CE"/>
    <w:rsid w:val="004D3F30"/>
    <w:rsid w:val="004E0BCE"/>
    <w:rsid w:val="004E1127"/>
    <w:rsid w:val="004E5CE9"/>
    <w:rsid w:val="004F0F57"/>
    <w:rsid w:val="004F2070"/>
    <w:rsid w:val="0050216D"/>
    <w:rsid w:val="00506A93"/>
    <w:rsid w:val="00515BE9"/>
    <w:rsid w:val="00526623"/>
    <w:rsid w:val="005278A9"/>
    <w:rsid w:val="005325CB"/>
    <w:rsid w:val="005378F8"/>
    <w:rsid w:val="00540373"/>
    <w:rsid w:val="00544474"/>
    <w:rsid w:val="00545C8F"/>
    <w:rsid w:val="00551B0F"/>
    <w:rsid w:val="005543E1"/>
    <w:rsid w:val="0055475E"/>
    <w:rsid w:val="005548CA"/>
    <w:rsid w:val="00566C73"/>
    <w:rsid w:val="00570624"/>
    <w:rsid w:val="005709E7"/>
    <w:rsid w:val="005752A6"/>
    <w:rsid w:val="00575D48"/>
    <w:rsid w:val="00576639"/>
    <w:rsid w:val="00587858"/>
    <w:rsid w:val="00591595"/>
    <w:rsid w:val="00597BA4"/>
    <w:rsid w:val="005A2132"/>
    <w:rsid w:val="005A422A"/>
    <w:rsid w:val="005A78D7"/>
    <w:rsid w:val="005C6BB5"/>
    <w:rsid w:val="005D6E1D"/>
    <w:rsid w:val="005E44D3"/>
    <w:rsid w:val="005F069F"/>
    <w:rsid w:val="005F1506"/>
    <w:rsid w:val="005F42DA"/>
    <w:rsid w:val="005F5D8E"/>
    <w:rsid w:val="006000F6"/>
    <w:rsid w:val="006022A4"/>
    <w:rsid w:val="00603052"/>
    <w:rsid w:val="006134E9"/>
    <w:rsid w:val="00624E7F"/>
    <w:rsid w:val="00635742"/>
    <w:rsid w:val="0064113E"/>
    <w:rsid w:val="00641DD4"/>
    <w:rsid w:val="00643F95"/>
    <w:rsid w:val="00645906"/>
    <w:rsid w:val="00647FEE"/>
    <w:rsid w:val="00650253"/>
    <w:rsid w:val="006649B7"/>
    <w:rsid w:val="006729BD"/>
    <w:rsid w:val="00672BDD"/>
    <w:rsid w:val="006A00BD"/>
    <w:rsid w:val="006A4D0E"/>
    <w:rsid w:val="006A7516"/>
    <w:rsid w:val="006B546B"/>
    <w:rsid w:val="006C30C8"/>
    <w:rsid w:val="006C5D32"/>
    <w:rsid w:val="006C6360"/>
    <w:rsid w:val="006D54F6"/>
    <w:rsid w:val="006F3430"/>
    <w:rsid w:val="006F403A"/>
    <w:rsid w:val="006F5AB6"/>
    <w:rsid w:val="00706CB2"/>
    <w:rsid w:val="007171B1"/>
    <w:rsid w:val="00720A9B"/>
    <w:rsid w:val="00721C0B"/>
    <w:rsid w:val="00722417"/>
    <w:rsid w:val="00724A9C"/>
    <w:rsid w:val="00731931"/>
    <w:rsid w:val="007338E8"/>
    <w:rsid w:val="00734DEE"/>
    <w:rsid w:val="007406CE"/>
    <w:rsid w:val="0074174B"/>
    <w:rsid w:val="00744C8C"/>
    <w:rsid w:val="00747ABB"/>
    <w:rsid w:val="0075013E"/>
    <w:rsid w:val="007527E6"/>
    <w:rsid w:val="007546D1"/>
    <w:rsid w:val="00760ECF"/>
    <w:rsid w:val="00761E07"/>
    <w:rsid w:val="00765869"/>
    <w:rsid w:val="007671F9"/>
    <w:rsid w:val="0078085B"/>
    <w:rsid w:val="00780BDD"/>
    <w:rsid w:val="007814C1"/>
    <w:rsid w:val="00783FDA"/>
    <w:rsid w:val="0078553A"/>
    <w:rsid w:val="007867E9"/>
    <w:rsid w:val="00792F7A"/>
    <w:rsid w:val="007A0E7F"/>
    <w:rsid w:val="007A499D"/>
    <w:rsid w:val="007A5AA9"/>
    <w:rsid w:val="007A621B"/>
    <w:rsid w:val="007B015A"/>
    <w:rsid w:val="007B0B14"/>
    <w:rsid w:val="007B232E"/>
    <w:rsid w:val="007B45F7"/>
    <w:rsid w:val="007B53DE"/>
    <w:rsid w:val="007B68EF"/>
    <w:rsid w:val="007C0A8F"/>
    <w:rsid w:val="007C60F1"/>
    <w:rsid w:val="007C6A6C"/>
    <w:rsid w:val="007D0BC8"/>
    <w:rsid w:val="007D6264"/>
    <w:rsid w:val="007E56BF"/>
    <w:rsid w:val="007F2D7A"/>
    <w:rsid w:val="0080165F"/>
    <w:rsid w:val="008020D5"/>
    <w:rsid w:val="008023A7"/>
    <w:rsid w:val="008028D3"/>
    <w:rsid w:val="008221B9"/>
    <w:rsid w:val="0082486E"/>
    <w:rsid w:val="00825761"/>
    <w:rsid w:val="008261CC"/>
    <w:rsid w:val="00833472"/>
    <w:rsid w:val="00836F65"/>
    <w:rsid w:val="00852D45"/>
    <w:rsid w:val="00853130"/>
    <w:rsid w:val="00862083"/>
    <w:rsid w:val="0086274E"/>
    <w:rsid w:val="008633BC"/>
    <w:rsid w:val="00882EE1"/>
    <w:rsid w:val="00887D16"/>
    <w:rsid w:val="00895E3F"/>
    <w:rsid w:val="00897421"/>
    <w:rsid w:val="008A63A7"/>
    <w:rsid w:val="008B0FA1"/>
    <w:rsid w:val="008B1004"/>
    <w:rsid w:val="008B3FD2"/>
    <w:rsid w:val="008B6993"/>
    <w:rsid w:val="008C4616"/>
    <w:rsid w:val="008C46DC"/>
    <w:rsid w:val="008C57BD"/>
    <w:rsid w:val="008C688B"/>
    <w:rsid w:val="008D1B2A"/>
    <w:rsid w:val="008D5584"/>
    <w:rsid w:val="008D56DE"/>
    <w:rsid w:val="008D65D4"/>
    <w:rsid w:val="008D7A31"/>
    <w:rsid w:val="008E195C"/>
    <w:rsid w:val="008E241B"/>
    <w:rsid w:val="008F08B2"/>
    <w:rsid w:val="008F1C8E"/>
    <w:rsid w:val="008F596B"/>
    <w:rsid w:val="00901DE2"/>
    <w:rsid w:val="00911119"/>
    <w:rsid w:val="00911FAD"/>
    <w:rsid w:val="00915E9E"/>
    <w:rsid w:val="00922D22"/>
    <w:rsid w:val="009318A1"/>
    <w:rsid w:val="00933755"/>
    <w:rsid w:val="00935A2F"/>
    <w:rsid w:val="009370FE"/>
    <w:rsid w:val="009436E3"/>
    <w:rsid w:val="009441D2"/>
    <w:rsid w:val="00944B2F"/>
    <w:rsid w:val="00967D87"/>
    <w:rsid w:val="00971F6F"/>
    <w:rsid w:val="00975987"/>
    <w:rsid w:val="0098554C"/>
    <w:rsid w:val="00991004"/>
    <w:rsid w:val="00991026"/>
    <w:rsid w:val="009943DF"/>
    <w:rsid w:val="0099752F"/>
    <w:rsid w:val="009C13D0"/>
    <w:rsid w:val="009C5672"/>
    <w:rsid w:val="009D072A"/>
    <w:rsid w:val="009E0996"/>
    <w:rsid w:val="009E3C00"/>
    <w:rsid w:val="009F040F"/>
    <w:rsid w:val="00A1700D"/>
    <w:rsid w:val="00A200A5"/>
    <w:rsid w:val="00A22CBF"/>
    <w:rsid w:val="00A24672"/>
    <w:rsid w:val="00A26094"/>
    <w:rsid w:val="00A445DC"/>
    <w:rsid w:val="00A45087"/>
    <w:rsid w:val="00A456B0"/>
    <w:rsid w:val="00A544C2"/>
    <w:rsid w:val="00A55B75"/>
    <w:rsid w:val="00A56F26"/>
    <w:rsid w:val="00A574C5"/>
    <w:rsid w:val="00A61ABD"/>
    <w:rsid w:val="00A646DB"/>
    <w:rsid w:val="00A66A26"/>
    <w:rsid w:val="00A83279"/>
    <w:rsid w:val="00A87E12"/>
    <w:rsid w:val="00A91643"/>
    <w:rsid w:val="00AA4618"/>
    <w:rsid w:val="00AB2EAB"/>
    <w:rsid w:val="00AB4674"/>
    <w:rsid w:val="00AC0C21"/>
    <w:rsid w:val="00AC3546"/>
    <w:rsid w:val="00AD3EF6"/>
    <w:rsid w:val="00AD5FA8"/>
    <w:rsid w:val="00AE6E96"/>
    <w:rsid w:val="00AF49A3"/>
    <w:rsid w:val="00AF7F76"/>
    <w:rsid w:val="00B13A35"/>
    <w:rsid w:val="00B176F9"/>
    <w:rsid w:val="00B2602C"/>
    <w:rsid w:val="00B27779"/>
    <w:rsid w:val="00B279E0"/>
    <w:rsid w:val="00B27E3A"/>
    <w:rsid w:val="00B33CAC"/>
    <w:rsid w:val="00B36D50"/>
    <w:rsid w:val="00B37717"/>
    <w:rsid w:val="00B4185D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14FF"/>
    <w:rsid w:val="00B94D65"/>
    <w:rsid w:val="00B95E60"/>
    <w:rsid w:val="00BA5057"/>
    <w:rsid w:val="00BA7181"/>
    <w:rsid w:val="00BB0E65"/>
    <w:rsid w:val="00BB64C5"/>
    <w:rsid w:val="00BD1270"/>
    <w:rsid w:val="00BD4D53"/>
    <w:rsid w:val="00BD536E"/>
    <w:rsid w:val="00BE0F9E"/>
    <w:rsid w:val="00BF1163"/>
    <w:rsid w:val="00BF72EB"/>
    <w:rsid w:val="00C06FBC"/>
    <w:rsid w:val="00C10C7B"/>
    <w:rsid w:val="00C12906"/>
    <w:rsid w:val="00C13EEE"/>
    <w:rsid w:val="00C173B0"/>
    <w:rsid w:val="00C22944"/>
    <w:rsid w:val="00C23D4B"/>
    <w:rsid w:val="00C43CE8"/>
    <w:rsid w:val="00C44E2B"/>
    <w:rsid w:val="00C47A53"/>
    <w:rsid w:val="00C510FE"/>
    <w:rsid w:val="00C523B6"/>
    <w:rsid w:val="00C53B76"/>
    <w:rsid w:val="00C54060"/>
    <w:rsid w:val="00C65B0B"/>
    <w:rsid w:val="00C65C87"/>
    <w:rsid w:val="00C74F4F"/>
    <w:rsid w:val="00C80668"/>
    <w:rsid w:val="00C81DC8"/>
    <w:rsid w:val="00C84102"/>
    <w:rsid w:val="00C910D2"/>
    <w:rsid w:val="00C9248E"/>
    <w:rsid w:val="00CA32B1"/>
    <w:rsid w:val="00CB55C3"/>
    <w:rsid w:val="00CC1FCB"/>
    <w:rsid w:val="00CD2FCC"/>
    <w:rsid w:val="00CD3807"/>
    <w:rsid w:val="00CE5DAB"/>
    <w:rsid w:val="00CF3919"/>
    <w:rsid w:val="00CF4E56"/>
    <w:rsid w:val="00CF658C"/>
    <w:rsid w:val="00D01528"/>
    <w:rsid w:val="00D03F3D"/>
    <w:rsid w:val="00D1088A"/>
    <w:rsid w:val="00D1456D"/>
    <w:rsid w:val="00D22371"/>
    <w:rsid w:val="00D41694"/>
    <w:rsid w:val="00D4180E"/>
    <w:rsid w:val="00D41BAC"/>
    <w:rsid w:val="00D41C16"/>
    <w:rsid w:val="00D443DE"/>
    <w:rsid w:val="00D52096"/>
    <w:rsid w:val="00D530E7"/>
    <w:rsid w:val="00D54587"/>
    <w:rsid w:val="00D56BDE"/>
    <w:rsid w:val="00D643D6"/>
    <w:rsid w:val="00D6611B"/>
    <w:rsid w:val="00D7527E"/>
    <w:rsid w:val="00D839A4"/>
    <w:rsid w:val="00D86203"/>
    <w:rsid w:val="00D926AF"/>
    <w:rsid w:val="00D92A05"/>
    <w:rsid w:val="00D9380D"/>
    <w:rsid w:val="00DA7DB5"/>
    <w:rsid w:val="00DB4490"/>
    <w:rsid w:val="00DB778C"/>
    <w:rsid w:val="00DC2BC5"/>
    <w:rsid w:val="00DC57C4"/>
    <w:rsid w:val="00DD3C90"/>
    <w:rsid w:val="00DE13A9"/>
    <w:rsid w:val="00DE6DAA"/>
    <w:rsid w:val="00DE7EEC"/>
    <w:rsid w:val="00E05AE0"/>
    <w:rsid w:val="00E05CB7"/>
    <w:rsid w:val="00E13719"/>
    <w:rsid w:val="00E1603E"/>
    <w:rsid w:val="00E210E5"/>
    <w:rsid w:val="00E21F57"/>
    <w:rsid w:val="00E24354"/>
    <w:rsid w:val="00E31139"/>
    <w:rsid w:val="00E313E3"/>
    <w:rsid w:val="00E31FB1"/>
    <w:rsid w:val="00E3776A"/>
    <w:rsid w:val="00E478B9"/>
    <w:rsid w:val="00E513DB"/>
    <w:rsid w:val="00E53113"/>
    <w:rsid w:val="00E56F14"/>
    <w:rsid w:val="00E574A5"/>
    <w:rsid w:val="00E65F80"/>
    <w:rsid w:val="00E6698F"/>
    <w:rsid w:val="00E67A13"/>
    <w:rsid w:val="00E709F1"/>
    <w:rsid w:val="00E75D62"/>
    <w:rsid w:val="00E800F9"/>
    <w:rsid w:val="00E83779"/>
    <w:rsid w:val="00E8572C"/>
    <w:rsid w:val="00E90FA3"/>
    <w:rsid w:val="00E9474F"/>
    <w:rsid w:val="00EA7628"/>
    <w:rsid w:val="00EB4E5D"/>
    <w:rsid w:val="00EB4FB8"/>
    <w:rsid w:val="00EC35E3"/>
    <w:rsid w:val="00EC485A"/>
    <w:rsid w:val="00ED4B89"/>
    <w:rsid w:val="00EE2192"/>
    <w:rsid w:val="00EE2726"/>
    <w:rsid w:val="00EE5123"/>
    <w:rsid w:val="00EE585C"/>
    <w:rsid w:val="00EF7A99"/>
    <w:rsid w:val="00F06449"/>
    <w:rsid w:val="00F07D59"/>
    <w:rsid w:val="00F07D91"/>
    <w:rsid w:val="00F2162F"/>
    <w:rsid w:val="00F244EE"/>
    <w:rsid w:val="00F24FBE"/>
    <w:rsid w:val="00F30136"/>
    <w:rsid w:val="00F303C9"/>
    <w:rsid w:val="00F417B8"/>
    <w:rsid w:val="00F41D6B"/>
    <w:rsid w:val="00F51144"/>
    <w:rsid w:val="00F52B5B"/>
    <w:rsid w:val="00F5621B"/>
    <w:rsid w:val="00F57C82"/>
    <w:rsid w:val="00F60BD3"/>
    <w:rsid w:val="00F62EA1"/>
    <w:rsid w:val="00F6514C"/>
    <w:rsid w:val="00F66990"/>
    <w:rsid w:val="00F66BE3"/>
    <w:rsid w:val="00F706FB"/>
    <w:rsid w:val="00F767DF"/>
    <w:rsid w:val="00F8330B"/>
    <w:rsid w:val="00F93475"/>
    <w:rsid w:val="00F95831"/>
    <w:rsid w:val="00FA0EB7"/>
    <w:rsid w:val="00FA4DE8"/>
    <w:rsid w:val="00FB4823"/>
    <w:rsid w:val="00FB731B"/>
    <w:rsid w:val="00FC3122"/>
    <w:rsid w:val="00FC3609"/>
    <w:rsid w:val="00FC4357"/>
    <w:rsid w:val="00FC6446"/>
    <w:rsid w:val="00FC6528"/>
    <w:rsid w:val="00FC774D"/>
    <w:rsid w:val="00FD09DA"/>
    <w:rsid w:val="00FD7528"/>
    <w:rsid w:val="00FE13D9"/>
    <w:rsid w:val="00FE4258"/>
    <w:rsid w:val="00FF4766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8D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rPr>
      <w:sz w:val="24"/>
      <w:szCs w:val="24"/>
    </w:rPr>
  </w:style>
  <w:style w:type="table" w:styleId="TableGrid">
    <w:name w:val="Table Grid"/>
    <w:basedOn w:val="TableNormal"/>
    <w:uiPriority w:val="99"/>
    <w:rsid w:val="004E0B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806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0668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1966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20271"/>
    <w:rPr>
      <w:rFonts w:cs="Times New Roman"/>
      <w:sz w:val="2"/>
    </w:rPr>
  </w:style>
  <w:style w:type="paragraph" w:customStyle="1" w:styleId="ConsPlusNonformat">
    <w:name w:val="ConsPlusNonformat"/>
    <w:uiPriority w:val="99"/>
    <w:rsid w:val="006000F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0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1574</TotalTime>
  <Pages>6</Pages>
  <Words>2242</Words>
  <Characters>12781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75</cp:revision>
  <cp:lastPrinted>2016-08-30T11:37:00Z</cp:lastPrinted>
  <dcterms:created xsi:type="dcterms:W3CDTF">2016-08-22T10:12:00Z</dcterms:created>
  <dcterms:modified xsi:type="dcterms:W3CDTF">2017-05-12T05:11:00Z</dcterms:modified>
</cp:coreProperties>
</file>